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A50EAF" w14:paraId="504D3DE0" w14:textId="77777777" w:rsidTr="00264223">
        <w:trPr>
          <w:trHeight w:val="144"/>
        </w:trPr>
        <w:tc>
          <w:tcPr>
            <w:tcW w:w="2869" w:type="dxa"/>
          </w:tcPr>
          <w:p w14:paraId="504D3DDE" w14:textId="77777777" w:rsidR="00264223" w:rsidRPr="00A50EAF" w:rsidRDefault="00264223" w:rsidP="00A50EAF">
            <w:pPr>
              <w:tabs>
                <w:tab w:val="right" w:pos="8838"/>
              </w:tabs>
              <w:spacing w:line="360"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val="es-MX" w:eastAsia="en-US"/>
              </w:rPr>
              <w:t>Recurso de Revisión:</w:t>
            </w:r>
          </w:p>
        </w:tc>
        <w:tc>
          <w:tcPr>
            <w:tcW w:w="3539" w:type="dxa"/>
          </w:tcPr>
          <w:p w14:paraId="504D3DDF" w14:textId="77777777" w:rsidR="00264223" w:rsidRPr="00A50EAF" w:rsidRDefault="006B112B" w:rsidP="003B0BEE">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81D7F" w:rsidRPr="00A50EAF">
              <w:rPr>
                <w:rFonts w:ascii="Palatino Linotype" w:eastAsia="Calibri" w:hAnsi="Palatino Linotype" w:cs="Tahoma"/>
                <w:bCs/>
                <w:sz w:val="22"/>
                <w:szCs w:val="22"/>
                <w:lang w:eastAsia="en-US"/>
              </w:rPr>
              <w:t>4</w:t>
            </w:r>
            <w:r w:rsidR="003B0BEE">
              <w:rPr>
                <w:rFonts w:ascii="Palatino Linotype" w:eastAsia="Calibri" w:hAnsi="Palatino Linotype" w:cs="Tahoma"/>
                <w:bCs/>
                <w:sz w:val="22"/>
                <w:szCs w:val="22"/>
                <w:lang w:eastAsia="en-US"/>
              </w:rPr>
              <w:t>15</w:t>
            </w:r>
            <w:r>
              <w:rPr>
                <w:rFonts w:ascii="Palatino Linotype" w:eastAsia="Calibri" w:hAnsi="Palatino Linotype" w:cs="Tahoma"/>
                <w:bCs/>
                <w:sz w:val="22"/>
                <w:szCs w:val="22"/>
                <w:lang w:eastAsia="en-US"/>
              </w:rPr>
              <w:t>6</w:t>
            </w:r>
            <w:r w:rsidR="00264223" w:rsidRPr="00A50EAF">
              <w:rPr>
                <w:rFonts w:ascii="Palatino Linotype" w:eastAsia="Calibri" w:hAnsi="Palatino Linotype" w:cs="Tahoma"/>
                <w:bCs/>
                <w:sz w:val="22"/>
                <w:szCs w:val="22"/>
                <w:lang w:eastAsia="en-US"/>
              </w:rPr>
              <w:t>/INFOEM/IP/RR/2018</w:t>
            </w:r>
          </w:p>
        </w:tc>
      </w:tr>
      <w:tr w:rsidR="00264223" w:rsidRPr="00A50EAF" w14:paraId="504D3DE3" w14:textId="77777777" w:rsidTr="00264223">
        <w:trPr>
          <w:trHeight w:val="144"/>
        </w:trPr>
        <w:tc>
          <w:tcPr>
            <w:tcW w:w="2869" w:type="dxa"/>
          </w:tcPr>
          <w:p w14:paraId="504D3DE1" w14:textId="77777777" w:rsidR="00264223" w:rsidRPr="00A50EAF" w:rsidRDefault="00264223" w:rsidP="00BC1085">
            <w:pPr>
              <w:tabs>
                <w:tab w:val="right" w:pos="8838"/>
              </w:tabs>
              <w:spacing w:line="360"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Recurrente:</w:t>
            </w:r>
          </w:p>
        </w:tc>
        <w:tc>
          <w:tcPr>
            <w:tcW w:w="3539" w:type="dxa"/>
          </w:tcPr>
          <w:p w14:paraId="504D3DE2" w14:textId="4B830B8F" w:rsidR="00264223" w:rsidRPr="006B112B" w:rsidRDefault="00180568" w:rsidP="00BC1085">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XXXXXXXXXXXXXXXXX</w:t>
            </w:r>
          </w:p>
        </w:tc>
      </w:tr>
      <w:tr w:rsidR="00264223" w:rsidRPr="00A50EAF" w14:paraId="504D3DE6" w14:textId="77777777" w:rsidTr="00264223">
        <w:trPr>
          <w:trHeight w:val="283"/>
        </w:trPr>
        <w:tc>
          <w:tcPr>
            <w:tcW w:w="2869" w:type="dxa"/>
          </w:tcPr>
          <w:p w14:paraId="504D3DE4" w14:textId="77777777" w:rsidR="00264223" w:rsidRPr="00A50EAF" w:rsidRDefault="00386A93" w:rsidP="00BC1085">
            <w:pPr>
              <w:tabs>
                <w:tab w:val="right" w:pos="8838"/>
              </w:tabs>
              <w:spacing w:line="360"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Sujeto Obligado</w:t>
            </w:r>
            <w:r w:rsidR="00264223" w:rsidRPr="00A50EAF">
              <w:rPr>
                <w:rFonts w:ascii="Palatino Linotype" w:eastAsia="Calibri" w:hAnsi="Palatino Linotype" w:cs="Tahoma"/>
                <w:b/>
                <w:sz w:val="22"/>
                <w:szCs w:val="22"/>
                <w:lang w:eastAsia="en-US"/>
              </w:rPr>
              <w:t>:</w:t>
            </w:r>
          </w:p>
        </w:tc>
        <w:tc>
          <w:tcPr>
            <w:tcW w:w="3539" w:type="dxa"/>
          </w:tcPr>
          <w:p w14:paraId="504D3DE5" w14:textId="77777777" w:rsidR="00264223" w:rsidRPr="006B112B" w:rsidRDefault="003B0BEE" w:rsidP="00BC1085">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Universidad Politécnica del Valle de Toluca</w:t>
            </w:r>
          </w:p>
        </w:tc>
      </w:tr>
      <w:tr w:rsidR="00264223" w:rsidRPr="00A50EAF" w14:paraId="504D3DE9" w14:textId="77777777" w:rsidTr="00264223">
        <w:trPr>
          <w:trHeight w:val="283"/>
        </w:trPr>
        <w:tc>
          <w:tcPr>
            <w:tcW w:w="2869" w:type="dxa"/>
          </w:tcPr>
          <w:p w14:paraId="504D3DE7" w14:textId="77777777" w:rsidR="00264223" w:rsidRPr="00A50EAF" w:rsidRDefault="00264223" w:rsidP="00BC1085">
            <w:pPr>
              <w:tabs>
                <w:tab w:val="right" w:pos="8838"/>
              </w:tabs>
              <w:spacing w:line="360"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Comisionado Ponente:</w:t>
            </w:r>
          </w:p>
        </w:tc>
        <w:tc>
          <w:tcPr>
            <w:tcW w:w="3539" w:type="dxa"/>
          </w:tcPr>
          <w:p w14:paraId="504D3DE8" w14:textId="77777777" w:rsidR="00264223" w:rsidRPr="00A50EAF" w:rsidRDefault="00264223" w:rsidP="00BC1085">
            <w:pPr>
              <w:tabs>
                <w:tab w:val="right" w:pos="8838"/>
              </w:tabs>
              <w:spacing w:line="360" w:lineRule="auto"/>
              <w:ind w:right="171"/>
              <w:jc w:val="both"/>
              <w:rPr>
                <w:rFonts w:ascii="Palatino Linotype" w:eastAsia="Calibri" w:hAnsi="Palatino Linotype" w:cs="Tahoma"/>
                <w:b/>
                <w:sz w:val="22"/>
                <w:szCs w:val="22"/>
                <w:lang w:val="es-MX" w:eastAsia="en-US"/>
              </w:rPr>
            </w:pPr>
            <w:r w:rsidRPr="00A50EAF">
              <w:rPr>
                <w:rFonts w:ascii="Palatino Linotype" w:eastAsia="Calibri" w:hAnsi="Palatino Linotype" w:cs="Tahoma"/>
                <w:sz w:val="22"/>
                <w:szCs w:val="22"/>
                <w:lang w:eastAsia="en-US"/>
              </w:rPr>
              <w:t>Luis Gustavo Parra Noriega</w:t>
            </w:r>
          </w:p>
        </w:tc>
      </w:tr>
    </w:tbl>
    <w:p w14:paraId="504D3DEA" w14:textId="77777777" w:rsidR="00B6258B" w:rsidRPr="0047089C" w:rsidRDefault="00B6258B">
      <w:pPr>
        <w:spacing w:line="360" w:lineRule="auto"/>
        <w:jc w:val="both"/>
        <w:rPr>
          <w:rFonts w:ascii="Palatino Linotype" w:hAnsi="Palatino Linotype" w:cs="Tahoma"/>
          <w:b/>
          <w:bCs/>
          <w:sz w:val="22"/>
          <w:szCs w:val="22"/>
        </w:rPr>
      </w:pPr>
    </w:p>
    <w:p w14:paraId="504D3DEB" w14:textId="77777777" w:rsidR="00470619" w:rsidRDefault="00470619">
      <w:pPr>
        <w:spacing w:line="360" w:lineRule="auto"/>
        <w:jc w:val="both"/>
        <w:rPr>
          <w:rFonts w:ascii="Palatino Linotype" w:hAnsi="Palatino Linotype" w:cs="Tahoma"/>
          <w:bCs/>
          <w:sz w:val="22"/>
          <w:szCs w:val="22"/>
        </w:rPr>
      </w:pPr>
    </w:p>
    <w:p w14:paraId="504D3DEC" w14:textId="77777777" w:rsidR="0074285B" w:rsidRPr="00A50EAF" w:rsidRDefault="00D22B6A">
      <w:pPr>
        <w:spacing w:line="360" w:lineRule="auto"/>
        <w:jc w:val="both"/>
        <w:rPr>
          <w:rFonts w:ascii="Palatino Linotype" w:hAnsi="Palatino Linotype"/>
          <w:noProof/>
          <w:sz w:val="22"/>
          <w:szCs w:val="22"/>
          <w:lang w:val="es-ES"/>
        </w:rPr>
      </w:pPr>
      <w:r w:rsidRPr="00A50EA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B0BEE">
        <w:rPr>
          <w:rFonts w:ascii="Palatino Linotype" w:hAnsi="Palatino Linotype" w:cs="Tahoma"/>
          <w:bCs/>
          <w:sz w:val="22"/>
          <w:szCs w:val="22"/>
        </w:rPr>
        <w:t xml:space="preserve">dieciséis </w:t>
      </w:r>
      <w:r w:rsidR="00492DCA" w:rsidRPr="00A50EAF">
        <w:rPr>
          <w:rFonts w:ascii="Palatino Linotype" w:hAnsi="Palatino Linotype" w:cs="Tahoma"/>
          <w:bCs/>
          <w:sz w:val="22"/>
          <w:szCs w:val="22"/>
        </w:rPr>
        <w:t xml:space="preserve">de </w:t>
      </w:r>
      <w:r w:rsidR="006B112B">
        <w:rPr>
          <w:rFonts w:ascii="Palatino Linotype" w:hAnsi="Palatino Linotype" w:cs="Tahoma"/>
          <w:bCs/>
          <w:sz w:val="22"/>
          <w:szCs w:val="22"/>
        </w:rPr>
        <w:t xml:space="preserve">enero </w:t>
      </w:r>
      <w:r w:rsidRPr="00A50EAF">
        <w:rPr>
          <w:rFonts w:ascii="Palatino Linotype" w:hAnsi="Palatino Linotype" w:cs="Tahoma"/>
          <w:bCs/>
          <w:sz w:val="22"/>
          <w:szCs w:val="22"/>
        </w:rPr>
        <w:t>de dos mil dieci</w:t>
      </w:r>
      <w:r w:rsidR="006B112B">
        <w:rPr>
          <w:rFonts w:ascii="Palatino Linotype" w:hAnsi="Palatino Linotype" w:cs="Tahoma"/>
          <w:bCs/>
          <w:sz w:val="22"/>
          <w:szCs w:val="22"/>
        </w:rPr>
        <w:t>nueve</w:t>
      </w:r>
      <w:r w:rsidRPr="00A50EAF">
        <w:rPr>
          <w:rFonts w:ascii="Palatino Linotype" w:hAnsi="Palatino Linotype" w:cs="Tahoma"/>
          <w:bCs/>
          <w:sz w:val="22"/>
          <w:szCs w:val="22"/>
        </w:rPr>
        <w:t>.</w:t>
      </w:r>
    </w:p>
    <w:p w14:paraId="504D3DED" w14:textId="77777777" w:rsidR="00492DCA" w:rsidRPr="00A50EAF" w:rsidRDefault="00492DCA">
      <w:pPr>
        <w:spacing w:line="360" w:lineRule="auto"/>
        <w:jc w:val="both"/>
        <w:rPr>
          <w:rFonts w:ascii="Palatino Linotype" w:hAnsi="Palatino Linotype"/>
          <w:noProof/>
          <w:sz w:val="22"/>
          <w:szCs w:val="22"/>
          <w:lang w:val="es-ES"/>
        </w:rPr>
      </w:pPr>
    </w:p>
    <w:p w14:paraId="504D3DEE" w14:textId="1F05B0BF" w:rsidR="00400FDE" w:rsidRPr="00A50EAF" w:rsidRDefault="00575DE3">
      <w:pPr>
        <w:spacing w:line="360" w:lineRule="auto"/>
        <w:jc w:val="both"/>
        <w:rPr>
          <w:rFonts w:ascii="Palatino Linotype" w:hAnsi="Palatino Linotype" w:cs="Tahoma"/>
          <w:bCs/>
          <w:sz w:val="22"/>
          <w:szCs w:val="22"/>
        </w:rPr>
      </w:pPr>
      <w:r w:rsidRPr="00A50EAF">
        <w:rPr>
          <w:rFonts w:ascii="Palatino Linotype" w:hAnsi="Palatino Linotype" w:cs="Tahoma"/>
          <w:b/>
          <w:bCs/>
          <w:color w:val="0D0D0D" w:themeColor="text1" w:themeTint="F2"/>
          <w:sz w:val="22"/>
          <w:szCs w:val="22"/>
        </w:rPr>
        <w:t>VISTO</w:t>
      </w:r>
      <w:r w:rsidR="0019389B" w:rsidRPr="00A50EAF">
        <w:rPr>
          <w:rFonts w:ascii="Palatino Linotype" w:hAnsi="Palatino Linotype" w:cs="Tahoma"/>
          <w:bCs/>
          <w:color w:val="0D0D0D" w:themeColor="text1" w:themeTint="F2"/>
          <w:sz w:val="22"/>
          <w:szCs w:val="22"/>
        </w:rPr>
        <w:t xml:space="preserve"> el expediente conformado </w:t>
      </w:r>
      <w:r w:rsidR="00422869" w:rsidRPr="00A50EAF">
        <w:rPr>
          <w:rFonts w:ascii="Palatino Linotype" w:hAnsi="Palatino Linotype" w:cs="Tahoma"/>
          <w:bCs/>
          <w:color w:val="0D0D0D" w:themeColor="text1" w:themeTint="F2"/>
          <w:sz w:val="22"/>
          <w:szCs w:val="22"/>
        </w:rPr>
        <w:t xml:space="preserve">con motivo del Recurso de Revisión </w:t>
      </w:r>
      <w:r w:rsidR="0050449E" w:rsidRPr="0050449E">
        <w:rPr>
          <w:rFonts w:ascii="Palatino Linotype" w:hAnsi="Palatino Linotype" w:cs="Tahoma"/>
          <w:b/>
          <w:bCs/>
          <w:color w:val="0D0D0D" w:themeColor="text1" w:themeTint="F2"/>
          <w:sz w:val="22"/>
          <w:szCs w:val="22"/>
        </w:rPr>
        <w:t>04156/INFOEM/IP/RR/2018</w:t>
      </w:r>
      <w:r w:rsidR="00422869" w:rsidRPr="00A50EAF">
        <w:rPr>
          <w:rFonts w:ascii="Palatino Linotype" w:hAnsi="Palatino Linotype" w:cs="Tahoma"/>
          <w:bCs/>
          <w:color w:val="0D0D0D" w:themeColor="text1" w:themeTint="F2"/>
          <w:sz w:val="22"/>
          <w:szCs w:val="22"/>
        </w:rPr>
        <w:t xml:space="preserve">, </w:t>
      </w:r>
      <w:r w:rsidR="00127757" w:rsidRPr="00A50EAF">
        <w:rPr>
          <w:rFonts w:ascii="Palatino Linotype" w:hAnsi="Palatino Linotype" w:cs="Tahoma"/>
          <w:bCs/>
          <w:color w:val="0D0D0D" w:themeColor="text1" w:themeTint="F2"/>
          <w:sz w:val="22"/>
          <w:szCs w:val="22"/>
        </w:rPr>
        <w:t>interpuesto por</w:t>
      </w:r>
      <w:r w:rsidR="00E70503" w:rsidRPr="00A50EAF">
        <w:rPr>
          <w:rFonts w:ascii="Palatino Linotype" w:hAnsi="Palatino Linotype" w:cs="Tahoma"/>
          <w:bCs/>
          <w:color w:val="0D0D0D" w:themeColor="text1" w:themeTint="F2"/>
          <w:sz w:val="22"/>
          <w:szCs w:val="22"/>
        </w:rPr>
        <w:t xml:space="preserve"> </w:t>
      </w:r>
      <w:r w:rsidR="00180568">
        <w:rPr>
          <w:rFonts w:ascii="Palatino Linotype" w:hAnsi="Palatino Linotype" w:cs="Tahoma"/>
          <w:b/>
          <w:bCs/>
          <w:color w:val="0D0D0D" w:themeColor="text1" w:themeTint="F2"/>
          <w:sz w:val="22"/>
          <w:szCs w:val="22"/>
        </w:rPr>
        <w:t>XXXXXXXXXXXXXXXXXXX</w:t>
      </w:r>
      <w:r w:rsidR="000A238F" w:rsidRPr="00A50EAF">
        <w:rPr>
          <w:rFonts w:ascii="Palatino Linotype" w:hAnsi="Palatino Linotype" w:cs="Tahoma"/>
          <w:bCs/>
          <w:color w:val="0D0D0D" w:themeColor="text1" w:themeTint="F2"/>
          <w:sz w:val="22"/>
          <w:szCs w:val="22"/>
        </w:rPr>
        <w:t xml:space="preserve">, en lo sucesivo </w:t>
      </w:r>
      <w:r w:rsidR="00EC7187">
        <w:rPr>
          <w:rFonts w:ascii="Palatino Linotype" w:hAnsi="Palatino Linotype" w:cs="Tahoma"/>
          <w:bCs/>
          <w:color w:val="0D0D0D" w:themeColor="text1" w:themeTint="F2"/>
          <w:sz w:val="22"/>
          <w:szCs w:val="22"/>
        </w:rPr>
        <w:t xml:space="preserve">el </w:t>
      </w:r>
      <w:r w:rsidR="00470619">
        <w:rPr>
          <w:rFonts w:ascii="Palatino Linotype" w:hAnsi="Palatino Linotype" w:cs="Tahoma"/>
          <w:bCs/>
          <w:color w:val="0D0D0D" w:themeColor="text1" w:themeTint="F2"/>
          <w:sz w:val="22"/>
          <w:szCs w:val="22"/>
        </w:rPr>
        <w:t>R</w:t>
      </w:r>
      <w:r w:rsidR="00470619" w:rsidRPr="00A50EAF">
        <w:rPr>
          <w:rFonts w:ascii="Palatino Linotype" w:hAnsi="Palatino Linotype" w:cs="Tahoma"/>
          <w:bCs/>
          <w:color w:val="0D0D0D" w:themeColor="text1" w:themeTint="F2"/>
          <w:sz w:val="22"/>
          <w:szCs w:val="22"/>
        </w:rPr>
        <w:t xml:space="preserve">ecurrente </w:t>
      </w:r>
      <w:r w:rsidR="000A238F" w:rsidRPr="00A50EAF">
        <w:rPr>
          <w:rFonts w:ascii="Palatino Linotype" w:hAnsi="Palatino Linotype" w:cs="Tahoma"/>
          <w:bCs/>
          <w:color w:val="0D0D0D" w:themeColor="text1" w:themeTint="F2"/>
          <w:sz w:val="22"/>
          <w:szCs w:val="22"/>
        </w:rPr>
        <w:t xml:space="preserve">o </w:t>
      </w:r>
      <w:r w:rsidR="00470619">
        <w:rPr>
          <w:rFonts w:ascii="Palatino Linotype" w:hAnsi="Palatino Linotype" w:cs="Tahoma"/>
          <w:bCs/>
          <w:color w:val="0D0D0D" w:themeColor="text1" w:themeTint="F2"/>
          <w:sz w:val="22"/>
          <w:szCs w:val="22"/>
        </w:rPr>
        <w:t>P</w:t>
      </w:r>
      <w:r w:rsidR="000A238F" w:rsidRPr="00A50EAF">
        <w:rPr>
          <w:rFonts w:ascii="Palatino Linotype" w:hAnsi="Palatino Linotype" w:cs="Tahoma"/>
          <w:bCs/>
          <w:color w:val="0D0D0D" w:themeColor="text1" w:themeTint="F2"/>
          <w:sz w:val="22"/>
          <w:szCs w:val="22"/>
        </w:rPr>
        <w:t>articular,</w:t>
      </w:r>
      <w:r w:rsidR="00A9024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en contra de la respuesta del </w:t>
      </w:r>
      <w:r w:rsidR="00956793" w:rsidRPr="003C7287">
        <w:rPr>
          <w:rFonts w:ascii="Palatino Linotype" w:hAnsi="Palatino Linotype" w:cs="Tahoma"/>
          <w:b/>
          <w:bCs/>
          <w:color w:val="0D0D0D" w:themeColor="text1" w:themeTint="F2"/>
          <w:sz w:val="22"/>
          <w:szCs w:val="22"/>
        </w:rPr>
        <w:t>Sujeto Obligado</w:t>
      </w:r>
      <w:r w:rsidR="002A0FB8" w:rsidRPr="003C7287">
        <w:rPr>
          <w:rFonts w:ascii="Palatino Linotype" w:hAnsi="Palatino Linotype" w:cs="Tahoma"/>
          <w:b/>
          <w:bCs/>
          <w:color w:val="0D0D0D" w:themeColor="text1" w:themeTint="F2"/>
          <w:sz w:val="22"/>
          <w:szCs w:val="22"/>
        </w:rPr>
        <w:t xml:space="preserve"> </w:t>
      </w:r>
      <w:r w:rsidR="003B0BEE" w:rsidRPr="003C7287">
        <w:rPr>
          <w:rFonts w:ascii="Palatino Linotype" w:hAnsi="Palatino Linotype" w:cs="Tahoma"/>
          <w:b/>
          <w:bCs/>
          <w:color w:val="0D0D0D" w:themeColor="text1" w:themeTint="F2"/>
          <w:sz w:val="22"/>
          <w:szCs w:val="22"/>
        </w:rPr>
        <w:t>Universidad Politécnica del Valle de Toluca</w:t>
      </w:r>
      <w:r w:rsidR="00DC1594" w:rsidRPr="00A50EAF">
        <w:rPr>
          <w:rFonts w:ascii="Palatino Linotype" w:hAnsi="Palatino Linotype" w:cs="Tahoma"/>
          <w:bCs/>
          <w:color w:val="0D0D0D" w:themeColor="text1" w:themeTint="F2"/>
          <w:sz w:val="22"/>
          <w:szCs w:val="22"/>
        </w:rPr>
        <w:t xml:space="preserve">, </w:t>
      </w:r>
      <w:r w:rsidR="00422869" w:rsidRPr="00A50EAF">
        <w:rPr>
          <w:rFonts w:ascii="Palatino Linotype" w:hAnsi="Palatino Linotype" w:cs="Tahoma"/>
          <w:bCs/>
          <w:color w:val="0D0D0D" w:themeColor="text1" w:themeTint="F2"/>
          <w:sz w:val="22"/>
          <w:szCs w:val="22"/>
        </w:rPr>
        <w:t xml:space="preserve">se emite la presente Resolución, </w:t>
      </w:r>
      <w:r w:rsidR="00DC1594" w:rsidRPr="00A50EAF">
        <w:rPr>
          <w:rFonts w:ascii="Palatino Linotype" w:hAnsi="Palatino Linotype" w:cs="Tahoma"/>
          <w:bCs/>
          <w:color w:val="0D0D0D" w:themeColor="text1" w:themeTint="F2"/>
          <w:sz w:val="22"/>
          <w:szCs w:val="22"/>
        </w:rPr>
        <w:t>con base en</w:t>
      </w:r>
      <w:r w:rsidR="0098795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los </w:t>
      </w:r>
      <w:r w:rsidR="006C1B1D" w:rsidRPr="00A50EAF">
        <w:rPr>
          <w:rFonts w:ascii="Palatino Linotype" w:hAnsi="Palatino Linotype" w:cs="Tahoma"/>
          <w:bCs/>
          <w:color w:val="0D0D0D" w:themeColor="text1" w:themeTint="F2"/>
          <w:sz w:val="22"/>
          <w:szCs w:val="22"/>
        </w:rPr>
        <w:t>A</w:t>
      </w:r>
      <w:r w:rsidR="00DC1594" w:rsidRPr="00A50EAF">
        <w:rPr>
          <w:rFonts w:ascii="Palatino Linotype" w:hAnsi="Palatino Linotype" w:cs="Tahoma"/>
          <w:bCs/>
          <w:color w:val="0D0D0D" w:themeColor="text1" w:themeTint="F2"/>
          <w:sz w:val="22"/>
          <w:szCs w:val="22"/>
        </w:rPr>
        <w:t xml:space="preserve">ntecedentes y </w:t>
      </w:r>
      <w:r w:rsidR="002A0FB8" w:rsidRPr="00A50EAF">
        <w:rPr>
          <w:rFonts w:ascii="Palatino Linotype" w:hAnsi="Palatino Linotype" w:cs="Tahoma"/>
          <w:bCs/>
          <w:color w:val="0D0D0D" w:themeColor="text1" w:themeTint="F2"/>
          <w:sz w:val="22"/>
          <w:szCs w:val="22"/>
        </w:rPr>
        <w:t>C</w:t>
      </w:r>
      <w:r w:rsidR="002A0FB8" w:rsidRPr="00A50EAF">
        <w:rPr>
          <w:rFonts w:ascii="Palatino Linotype" w:hAnsi="Palatino Linotype" w:cs="Tahoma"/>
          <w:bCs/>
          <w:sz w:val="22"/>
          <w:szCs w:val="22"/>
        </w:rPr>
        <w:t xml:space="preserve">onsiderandos </w:t>
      </w:r>
      <w:r w:rsidR="00DC1594" w:rsidRPr="00A50EAF">
        <w:rPr>
          <w:rFonts w:ascii="Palatino Linotype" w:hAnsi="Palatino Linotype" w:cs="Tahoma"/>
          <w:bCs/>
          <w:sz w:val="22"/>
          <w:szCs w:val="22"/>
        </w:rPr>
        <w:t>que a continuación se exponen</w:t>
      </w:r>
      <w:r w:rsidR="00B31222" w:rsidRPr="00A50EAF">
        <w:rPr>
          <w:rFonts w:ascii="Palatino Linotype" w:hAnsi="Palatino Linotype" w:cs="Tahoma"/>
          <w:bCs/>
          <w:sz w:val="22"/>
          <w:szCs w:val="22"/>
        </w:rPr>
        <w:t>:</w:t>
      </w:r>
    </w:p>
    <w:p w14:paraId="504D3DEF" w14:textId="77777777" w:rsidR="00634CEB" w:rsidRPr="00A50EAF" w:rsidRDefault="00634CEB">
      <w:pPr>
        <w:tabs>
          <w:tab w:val="center" w:pos="4522"/>
          <w:tab w:val="left" w:pos="7245"/>
          <w:tab w:val="right" w:pos="9044"/>
        </w:tabs>
        <w:spacing w:line="360" w:lineRule="auto"/>
        <w:rPr>
          <w:rFonts w:ascii="Palatino Linotype" w:hAnsi="Palatino Linotype" w:cs="Tahoma"/>
          <w:b/>
          <w:sz w:val="22"/>
          <w:szCs w:val="22"/>
        </w:rPr>
      </w:pPr>
    </w:p>
    <w:p w14:paraId="504D3DF0" w14:textId="77777777" w:rsidR="00B31222" w:rsidRPr="00A50EAF"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A50EAF">
        <w:rPr>
          <w:rFonts w:ascii="Palatino Linotype" w:hAnsi="Palatino Linotype" w:cs="Tahoma"/>
          <w:b/>
          <w:sz w:val="22"/>
          <w:szCs w:val="22"/>
        </w:rPr>
        <w:t>ANTECEDENTES</w:t>
      </w:r>
    </w:p>
    <w:p w14:paraId="504D3DF1" w14:textId="77777777" w:rsidR="00683CB5" w:rsidRPr="00A50EAF" w:rsidRDefault="00683CB5">
      <w:pPr>
        <w:tabs>
          <w:tab w:val="center" w:pos="4522"/>
          <w:tab w:val="left" w:pos="7245"/>
          <w:tab w:val="right" w:pos="9044"/>
        </w:tabs>
        <w:spacing w:line="360" w:lineRule="auto"/>
        <w:rPr>
          <w:rFonts w:ascii="Palatino Linotype" w:hAnsi="Palatino Linotype" w:cs="Tahoma"/>
          <w:b/>
          <w:sz w:val="22"/>
          <w:szCs w:val="22"/>
        </w:rPr>
      </w:pPr>
    </w:p>
    <w:p w14:paraId="504D3DF2" w14:textId="77777777" w:rsidR="00DC1594" w:rsidRPr="00A50EAF"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A50EAF">
        <w:rPr>
          <w:rFonts w:ascii="Palatino Linotype" w:hAnsi="Palatino Linotype" w:cs="Tahoma"/>
          <w:b/>
          <w:szCs w:val="22"/>
        </w:rPr>
        <w:t xml:space="preserve">I. Presentación de la solicitud de información. </w:t>
      </w:r>
    </w:p>
    <w:p w14:paraId="504D3DF3" w14:textId="77777777" w:rsidR="00DC1594" w:rsidRPr="00A50EAF"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504D3DF4" w14:textId="77777777" w:rsidR="00637179" w:rsidRPr="00A50EAF" w:rsidRDefault="00AA417B">
      <w:pPr>
        <w:pStyle w:val="Prrafodelista"/>
        <w:tabs>
          <w:tab w:val="left" w:pos="567"/>
        </w:tabs>
        <w:spacing w:line="360" w:lineRule="auto"/>
        <w:ind w:left="0"/>
        <w:contextualSpacing w:val="0"/>
        <w:jc w:val="both"/>
        <w:rPr>
          <w:rFonts w:ascii="Palatino Linotype" w:hAnsi="Palatino Linotype" w:cs="Tahoma"/>
          <w:szCs w:val="22"/>
        </w:rPr>
      </w:pPr>
      <w:r w:rsidRPr="00A50EAF">
        <w:rPr>
          <w:rFonts w:ascii="Palatino Linotype" w:hAnsi="Palatino Linotype" w:cs="Tahoma"/>
          <w:szCs w:val="22"/>
        </w:rPr>
        <w:t>Con fecha</w:t>
      </w:r>
      <w:r w:rsidR="00A9024A" w:rsidRPr="00A50EAF">
        <w:rPr>
          <w:rFonts w:ascii="Palatino Linotype" w:hAnsi="Palatino Linotype" w:cs="Tahoma"/>
          <w:szCs w:val="22"/>
        </w:rPr>
        <w:t xml:space="preserve"> </w:t>
      </w:r>
      <w:r w:rsidR="003B0BEE">
        <w:rPr>
          <w:rFonts w:ascii="Palatino Linotype" w:hAnsi="Palatino Linotype" w:cs="Tahoma"/>
          <w:szCs w:val="22"/>
        </w:rPr>
        <w:t xml:space="preserve">cinco </w:t>
      </w:r>
      <w:r w:rsidR="00A9024A" w:rsidRPr="00A50EAF">
        <w:rPr>
          <w:rFonts w:ascii="Palatino Linotype" w:hAnsi="Palatino Linotype" w:cs="Tahoma"/>
          <w:szCs w:val="22"/>
        </w:rPr>
        <w:t xml:space="preserve">de </w:t>
      </w:r>
      <w:r w:rsidR="006B112B">
        <w:rPr>
          <w:rFonts w:ascii="Palatino Linotype" w:hAnsi="Palatino Linotype" w:cs="Tahoma"/>
          <w:szCs w:val="22"/>
        </w:rPr>
        <w:t xml:space="preserve">octubre </w:t>
      </w:r>
      <w:r w:rsidRPr="00A50EAF">
        <w:rPr>
          <w:rFonts w:ascii="Palatino Linotype" w:hAnsi="Palatino Linotype" w:cs="Tahoma"/>
          <w:szCs w:val="22"/>
        </w:rPr>
        <w:t>de</w:t>
      </w:r>
      <w:r w:rsidR="00B31222" w:rsidRPr="00A50EAF">
        <w:rPr>
          <w:rFonts w:ascii="Palatino Linotype" w:hAnsi="Palatino Linotype" w:cs="Tahoma"/>
          <w:szCs w:val="22"/>
        </w:rPr>
        <w:t xml:space="preserve"> dos mil dieciocho, </w:t>
      </w:r>
      <w:r w:rsidR="00E573C6" w:rsidRPr="00A50EAF">
        <w:rPr>
          <w:rFonts w:ascii="Palatino Linotype" w:hAnsi="Palatino Linotype" w:cs="Tahoma"/>
          <w:szCs w:val="22"/>
        </w:rPr>
        <w:t>el</w:t>
      </w:r>
      <w:r w:rsidR="00A9024A" w:rsidRPr="00A50EAF">
        <w:rPr>
          <w:rFonts w:ascii="Palatino Linotype" w:hAnsi="Palatino Linotype" w:cs="Tahoma"/>
          <w:szCs w:val="22"/>
        </w:rPr>
        <w:t xml:space="preserve"> p</w:t>
      </w:r>
      <w:r w:rsidR="00EA68DA" w:rsidRPr="00A50EAF">
        <w:rPr>
          <w:rFonts w:ascii="Palatino Linotype" w:hAnsi="Palatino Linotype" w:cs="Tahoma"/>
          <w:szCs w:val="22"/>
        </w:rPr>
        <w:t xml:space="preserve">articular presentó </w:t>
      </w:r>
      <w:r w:rsidR="006B112B">
        <w:rPr>
          <w:rFonts w:ascii="Palatino Linotype" w:hAnsi="Palatino Linotype" w:cs="Tahoma"/>
          <w:szCs w:val="22"/>
        </w:rPr>
        <w:t xml:space="preserve">una </w:t>
      </w:r>
      <w:r w:rsidR="00B31222" w:rsidRPr="00A50EAF">
        <w:rPr>
          <w:rFonts w:ascii="Palatino Linotype" w:hAnsi="Palatino Linotype" w:cs="Tahoma"/>
          <w:szCs w:val="22"/>
        </w:rPr>
        <w:t>solicitud de acceso a la información</w:t>
      </w:r>
      <w:r w:rsidR="00C55151" w:rsidRPr="00A50EAF">
        <w:rPr>
          <w:rFonts w:ascii="Palatino Linotype" w:hAnsi="Palatino Linotype" w:cs="Tahoma"/>
          <w:szCs w:val="22"/>
        </w:rPr>
        <w:t xml:space="preserve"> pública a través d</w:t>
      </w:r>
      <w:r w:rsidR="000C27CA" w:rsidRPr="00A50EAF">
        <w:rPr>
          <w:rFonts w:ascii="Palatino Linotype" w:hAnsi="Palatino Linotype" w:cs="Tahoma"/>
          <w:szCs w:val="22"/>
          <w:lang w:val="es-ES"/>
        </w:rPr>
        <w:t>el Sistema de Acceso a la Información Mexiquense</w:t>
      </w:r>
      <w:r w:rsidR="004100AA" w:rsidRPr="00A50EAF">
        <w:rPr>
          <w:rFonts w:ascii="Palatino Linotype" w:hAnsi="Palatino Linotype" w:cs="Tahoma"/>
          <w:szCs w:val="22"/>
          <w:lang w:val="es-ES"/>
        </w:rPr>
        <w:t xml:space="preserve"> (SAIMEX)</w:t>
      </w:r>
      <w:r w:rsidR="00B31222" w:rsidRPr="00A50EAF">
        <w:rPr>
          <w:rFonts w:ascii="Palatino Linotype" w:hAnsi="Palatino Linotype" w:cs="Tahoma"/>
          <w:szCs w:val="22"/>
        </w:rPr>
        <w:t xml:space="preserve">, </w:t>
      </w:r>
      <w:r w:rsidR="00C55151" w:rsidRPr="00A50EAF">
        <w:rPr>
          <w:rFonts w:ascii="Palatino Linotype" w:hAnsi="Palatino Linotype" w:cs="Tahoma"/>
          <w:szCs w:val="22"/>
        </w:rPr>
        <w:t xml:space="preserve">ante </w:t>
      </w:r>
      <w:r w:rsidR="003B0BEE">
        <w:rPr>
          <w:rFonts w:ascii="Palatino Linotype" w:hAnsi="Palatino Linotype" w:cs="Tahoma"/>
          <w:szCs w:val="22"/>
        </w:rPr>
        <w:t xml:space="preserve">la </w:t>
      </w:r>
      <w:r w:rsidR="003B0BEE" w:rsidRPr="003B0BEE">
        <w:rPr>
          <w:rFonts w:ascii="Palatino Linotype" w:hAnsi="Palatino Linotype" w:cs="Tahoma"/>
          <w:szCs w:val="22"/>
        </w:rPr>
        <w:t>Universidad Politécnica del Valle de Toluca</w:t>
      </w:r>
      <w:r w:rsidR="00B31222" w:rsidRPr="00A50EAF">
        <w:rPr>
          <w:rFonts w:ascii="Palatino Linotype" w:hAnsi="Palatino Linotype" w:cs="Tahoma"/>
          <w:szCs w:val="22"/>
        </w:rPr>
        <w:t xml:space="preserve">, </w:t>
      </w:r>
      <w:r w:rsidR="00C55151" w:rsidRPr="00A50EAF">
        <w:rPr>
          <w:rFonts w:ascii="Palatino Linotype" w:hAnsi="Palatino Linotype" w:cs="Tahoma"/>
          <w:szCs w:val="22"/>
        </w:rPr>
        <w:t>mediante la cual requirió</w:t>
      </w:r>
      <w:r w:rsidR="00B31222" w:rsidRPr="00A50EAF">
        <w:rPr>
          <w:rFonts w:ascii="Palatino Linotype" w:hAnsi="Palatino Linotype" w:cs="Tahoma"/>
          <w:szCs w:val="22"/>
        </w:rPr>
        <w:t>:</w:t>
      </w:r>
    </w:p>
    <w:p w14:paraId="504D3DF5" w14:textId="77777777" w:rsidR="00634CEB" w:rsidRPr="00A50EAF" w:rsidRDefault="00634CEB">
      <w:pPr>
        <w:pStyle w:val="Prrafodelista"/>
        <w:tabs>
          <w:tab w:val="left" w:pos="567"/>
        </w:tabs>
        <w:spacing w:line="360" w:lineRule="auto"/>
        <w:ind w:left="0"/>
        <w:contextualSpacing w:val="0"/>
        <w:jc w:val="both"/>
        <w:rPr>
          <w:rFonts w:ascii="Palatino Linotype" w:hAnsi="Palatino Linotype" w:cs="Tahoma"/>
          <w:szCs w:val="22"/>
        </w:rPr>
      </w:pPr>
    </w:p>
    <w:p w14:paraId="504D3DF6" w14:textId="77777777" w:rsidR="00031B16" w:rsidRPr="004E591C" w:rsidRDefault="00031B16" w:rsidP="00031B16">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“DESCRIPCIÓN CLARA Y PRECISA DE LA INFORMACIÓN SOLICITADA</w:t>
      </w:r>
    </w:p>
    <w:p w14:paraId="504D3DF7" w14:textId="77777777" w:rsidR="00C55151" w:rsidRPr="00A50EAF" w:rsidRDefault="003B0BEE">
      <w:pPr>
        <w:tabs>
          <w:tab w:val="left" w:pos="4667"/>
        </w:tabs>
        <w:spacing w:line="360" w:lineRule="auto"/>
        <w:ind w:left="567" w:right="567"/>
        <w:jc w:val="both"/>
        <w:rPr>
          <w:rFonts w:ascii="Palatino Linotype" w:hAnsi="Palatino Linotype" w:cs="Tahoma"/>
          <w:bCs/>
        </w:rPr>
      </w:pPr>
      <w:bookmarkStart w:id="0" w:name="_Hlk534314669"/>
      <w:r w:rsidRPr="003B0BEE">
        <w:rPr>
          <w:rFonts w:ascii="Palatino Linotype" w:hAnsi="Palatino Linotype" w:cs="Tahoma"/>
          <w:bCs/>
        </w:rPr>
        <w:t>Bitácora o documento que evidencie desde la creación de la universidad y/o del abastecimiento de pipas de agua en las instalaciones, los registros de entrada y salida de los referidos medios de transporte</w:t>
      </w:r>
      <w:bookmarkEnd w:id="0"/>
      <w:r w:rsidR="00381D7F" w:rsidRPr="00A50EAF">
        <w:rPr>
          <w:rFonts w:ascii="Palatino Linotype" w:hAnsi="Palatino Linotype" w:cs="Tahoma"/>
          <w:bCs/>
        </w:rPr>
        <w:t>.</w:t>
      </w:r>
      <w:r w:rsidR="00381D7F" w:rsidRPr="00A50EAF">
        <w:rPr>
          <w:rFonts w:ascii="Palatino Linotype" w:hAnsi="Palatino Linotype" w:cs="Tahoma"/>
          <w:b/>
          <w:bCs/>
        </w:rPr>
        <w:t>”</w:t>
      </w:r>
      <w:r w:rsidR="00A9024A" w:rsidRPr="00A50EAF">
        <w:rPr>
          <w:rFonts w:ascii="Palatino Linotype" w:hAnsi="Palatino Linotype" w:cs="Tahoma"/>
          <w:b/>
          <w:bCs/>
        </w:rPr>
        <w:t xml:space="preserve"> </w:t>
      </w:r>
      <w:r w:rsidR="00C55151" w:rsidRPr="00A50EAF">
        <w:rPr>
          <w:rFonts w:ascii="Palatino Linotype" w:hAnsi="Palatino Linotype" w:cs="Tahoma"/>
          <w:bCs/>
        </w:rPr>
        <w:t>(</w:t>
      </w:r>
      <w:r w:rsidR="00C55151" w:rsidRPr="00A50EAF">
        <w:rPr>
          <w:rFonts w:ascii="Palatino Linotype" w:hAnsi="Palatino Linotype" w:cs="Tahoma"/>
          <w:bCs/>
          <w:i/>
        </w:rPr>
        <w:t>Sic.</w:t>
      </w:r>
      <w:r w:rsidR="00C55151" w:rsidRPr="00A50EAF">
        <w:rPr>
          <w:rFonts w:ascii="Palatino Linotype" w:hAnsi="Palatino Linotype" w:cs="Tahoma"/>
          <w:bCs/>
        </w:rPr>
        <w:t>)</w:t>
      </w:r>
    </w:p>
    <w:p w14:paraId="504D3DF8" w14:textId="77777777" w:rsidR="00026EBB" w:rsidRPr="00A50EAF" w:rsidRDefault="00026EBB">
      <w:pPr>
        <w:tabs>
          <w:tab w:val="left" w:pos="4667"/>
        </w:tabs>
        <w:spacing w:line="360" w:lineRule="auto"/>
        <w:ind w:left="567" w:right="567"/>
        <w:jc w:val="both"/>
        <w:rPr>
          <w:rFonts w:ascii="Palatino Linotype" w:hAnsi="Palatino Linotype" w:cs="Tahoma"/>
          <w:bCs/>
          <w:sz w:val="22"/>
          <w:szCs w:val="22"/>
        </w:rPr>
      </w:pPr>
    </w:p>
    <w:p w14:paraId="504D3DF9" w14:textId="77777777" w:rsidR="00031B16" w:rsidRPr="004E591C" w:rsidRDefault="00031B16" w:rsidP="00031B16">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504D3DFA" w14:textId="77777777" w:rsidR="00031B16" w:rsidRPr="004E591C" w:rsidRDefault="00031B16" w:rsidP="00031B16">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p>
    <w:p w14:paraId="504D3DFC" w14:textId="77777777" w:rsidR="00AA5A86" w:rsidRPr="00534975" w:rsidRDefault="0045478C" w:rsidP="00031B16">
      <w:pPr>
        <w:spacing w:line="360" w:lineRule="auto"/>
        <w:rPr>
          <w:rFonts w:ascii="Palatino Linotype" w:hAnsi="Palatino Linotype" w:cs="Tahoma"/>
          <w:b/>
          <w:sz w:val="22"/>
          <w:szCs w:val="22"/>
        </w:rPr>
      </w:pPr>
      <w:r w:rsidRPr="00534975">
        <w:rPr>
          <w:rFonts w:ascii="Palatino Linotype" w:hAnsi="Palatino Linotype" w:cs="Tahoma"/>
          <w:b/>
          <w:bCs/>
          <w:sz w:val="22"/>
          <w:szCs w:val="22"/>
        </w:rPr>
        <w:lastRenderedPageBreak/>
        <w:t>II.</w:t>
      </w:r>
      <w:r w:rsidRPr="00534975">
        <w:rPr>
          <w:rFonts w:ascii="Palatino Linotype" w:hAnsi="Palatino Linotype" w:cs="Tahoma"/>
          <w:bCs/>
          <w:sz w:val="22"/>
          <w:szCs w:val="22"/>
        </w:rPr>
        <w:t xml:space="preserve">  </w:t>
      </w:r>
      <w:r w:rsidR="00AA5A86" w:rsidRPr="00534975">
        <w:rPr>
          <w:rFonts w:ascii="Palatino Linotype" w:hAnsi="Palatino Linotype" w:cs="Tahoma"/>
          <w:b/>
          <w:sz w:val="22"/>
          <w:szCs w:val="22"/>
        </w:rPr>
        <w:t xml:space="preserve">Respuesta del </w:t>
      </w:r>
      <w:r w:rsidR="00386A93" w:rsidRPr="00534975">
        <w:rPr>
          <w:rFonts w:ascii="Palatino Linotype" w:hAnsi="Palatino Linotype" w:cs="Tahoma"/>
          <w:b/>
          <w:sz w:val="22"/>
          <w:szCs w:val="22"/>
        </w:rPr>
        <w:t>Sujeto Obligado</w:t>
      </w:r>
      <w:r w:rsidR="00AA5A86" w:rsidRPr="00534975">
        <w:rPr>
          <w:rFonts w:ascii="Palatino Linotype" w:hAnsi="Palatino Linotype" w:cs="Tahoma"/>
          <w:b/>
          <w:sz w:val="22"/>
          <w:szCs w:val="22"/>
        </w:rPr>
        <w:t>.</w:t>
      </w:r>
    </w:p>
    <w:p w14:paraId="504D3DFD" w14:textId="77777777" w:rsidR="00264223" w:rsidRPr="00A50EAF"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504D3DFE" w14:textId="77777777" w:rsidR="00FB5FC7" w:rsidRPr="00A50EAF" w:rsidRDefault="00FB5FC7">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w:t>
      </w:r>
      <w:r w:rsidR="00D82681">
        <w:rPr>
          <w:rFonts w:ascii="Palatino Linotype" w:hAnsi="Palatino Linotype" w:cs="Tahoma"/>
          <w:sz w:val="22"/>
          <w:szCs w:val="22"/>
        </w:rPr>
        <w:t>veintiséis</w:t>
      </w:r>
      <w:r w:rsidR="00031B16">
        <w:rPr>
          <w:rFonts w:ascii="Palatino Linotype" w:hAnsi="Palatino Linotype" w:cs="Tahoma"/>
          <w:sz w:val="22"/>
          <w:szCs w:val="22"/>
        </w:rPr>
        <w:t xml:space="preserve"> </w:t>
      </w:r>
      <w:r w:rsidRPr="00A50EAF">
        <w:rPr>
          <w:rFonts w:ascii="Palatino Linotype" w:hAnsi="Palatino Linotype" w:cs="Tahoma"/>
          <w:sz w:val="22"/>
          <w:szCs w:val="22"/>
        </w:rPr>
        <w:t xml:space="preserve">de octubre de dos mil dieciocho, el </w:t>
      </w:r>
      <w:r w:rsidRPr="00BC1085">
        <w:rPr>
          <w:rFonts w:ascii="Palatino Linotype" w:hAnsi="Palatino Linotype" w:cs="Tahoma"/>
          <w:sz w:val="22"/>
          <w:szCs w:val="22"/>
        </w:rPr>
        <w:t>Sujeto</w:t>
      </w:r>
      <w:r w:rsidRPr="00A50EAF">
        <w:rPr>
          <w:rFonts w:ascii="Palatino Linotype" w:hAnsi="Palatino Linotype" w:cs="Tahoma"/>
          <w:sz w:val="22"/>
          <w:szCs w:val="22"/>
        </w:rPr>
        <w:t xml:space="preserve"> </w:t>
      </w:r>
      <w:r w:rsidRPr="00BC1085">
        <w:rPr>
          <w:rFonts w:ascii="Palatino Linotype" w:hAnsi="Palatino Linotype" w:cs="Tahoma"/>
          <w:sz w:val="22"/>
          <w:szCs w:val="22"/>
        </w:rPr>
        <w:t>Obligado</w:t>
      </w:r>
      <w:r w:rsidRPr="00A50EAF">
        <w:rPr>
          <w:rFonts w:ascii="Palatino Linotype" w:hAnsi="Palatino Linotype" w:cs="Tahoma"/>
          <w:sz w:val="22"/>
          <w:szCs w:val="22"/>
        </w:rPr>
        <w:t xml:space="preserve"> dio respuesta a la solicitud de acceso a la información con número de folio </w:t>
      </w:r>
      <w:r w:rsidR="00D82681" w:rsidRPr="00D82681">
        <w:rPr>
          <w:rFonts w:ascii="Palatino Linotype" w:hAnsi="Palatino Linotype" w:cs="Tahoma"/>
          <w:b/>
          <w:bCs/>
          <w:sz w:val="22"/>
          <w:szCs w:val="22"/>
        </w:rPr>
        <w:t>01298/UPVT/IP/2018</w:t>
      </w:r>
      <w:r w:rsidR="00D82681">
        <w:rPr>
          <w:rFonts w:ascii="Palatino Linotype" w:hAnsi="Palatino Linotype" w:cs="Tahoma"/>
          <w:b/>
          <w:bCs/>
          <w:sz w:val="22"/>
          <w:szCs w:val="22"/>
        </w:rPr>
        <w:t xml:space="preserve"> </w:t>
      </w:r>
      <w:r w:rsidRPr="00A50EAF">
        <w:rPr>
          <w:rFonts w:ascii="Palatino Linotype" w:hAnsi="Palatino Linotype" w:cs="Tahoma"/>
          <w:sz w:val="22"/>
          <w:szCs w:val="22"/>
        </w:rPr>
        <w:t>a través del Sistema de Acceso a la Información Mexiquense (SAIMEX) en la que</w:t>
      </w:r>
      <w:r w:rsidR="004B017A" w:rsidRPr="00A50EAF">
        <w:rPr>
          <w:rFonts w:ascii="Palatino Linotype" w:hAnsi="Palatino Linotype" w:cs="Tahoma"/>
          <w:sz w:val="22"/>
          <w:szCs w:val="22"/>
        </w:rPr>
        <w:t>,</w:t>
      </w:r>
      <w:r w:rsidRPr="00A50EAF">
        <w:rPr>
          <w:rFonts w:ascii="Palatino Linotype" w:hAnsi="Palatino Linotype" w:cs="Tahoma"/>
          <w:sz w:val="22"/>
          <w:szCs w:val="22"/>
        </w:rPr>
        <w:t xml:space="preserve"> en su parte medular señal</w:t>
      </w:r>
      <w:r w:rsidR="004B017A" w:rsidRPr="00A50EAF">
        <w:rPr>
          <w:rFonts w:ascii="Palatino Linotype" w:hAnsi="Palatino Linotype" w:cs="Tahoma"/>
          <w:sz w:val="22"/>
          <w:szCs w:val="22"/>
        </w:rPr>
        <w:t>ó</w:t>
      </w:r>
      <w:r w:rsidRPr="00A50EAF">
        <w:rPr>
          <w:rFonts w:ascii="Palatino Linotype" w:hAnsi="Palatino Linotype" w:cs="Tahoma"/>
          <w:sz w:val="22"/>
          <w:szCs w:val="22"/>
        </w:rPr>
        <w:t xml:space="preserve"> lo siguiente:</w:t>
      </w:r>
    </w:p>
    <w:p w14:paraId="504D3DFF" w14:textId="77777777" w:rsidR="004B017A" w:rsidRPr="00A50EAF" w:rsidRDefault="004B017A">
      <w:pPr>
        <w:autoSpaceDE w:val="0"/>
        <w:autoSpaceDN w:val="0"/>
        <w:adjustRightInd w:val="0"/>
        <w:spacing w:line="360" w:lineRule="auto"/>
        <w:jc w:val="both"/>
        <w:rPr>
          <w:rFonts w:ascii="Palatino Linotype" w:hAnsi="Palatino Linotype" w:cs="Tahoma"/>
          <w:sz w:val="22"/>
          <w:szCs w:val="22"/>
        </w:rPr>
      </w:pPr>
    </w:p>
    <w:p w14:paraId="504D3E00" w14:textId="77777777" w:rsidR="00AF34D0" w:rsidRPr="00A50EAF" w:rsidRDefault="00AF34D0">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 xml:space="preserve"> “…</w:t>
      </w:r>
    </w:p>
    <w:p w14:paraId="504D3E01" w14:textId="77777777" w:rsidR="00A558CA" w:rsidRDefault="00D82681" w:rsidP="00BC1085">
      <w:pPr>
        <w:autoSpaceDE w:val="0"/>
        <w:autoSpaceDN w:val="0"/>
        <w:adjustRightInd w:val="0"/>
        <w:spacing w:line="360" w:lineRule="auto"/>
        <w:ind w:left="567" w:right="567"/>
        <w:jc w:val="both"/>
        <w:rPr>
          <w:rFonts w:ascii="Palatino Linotype" w:hAnsi="Palatino Linotype" w:cs="Tahoma"/>
          <w:szCs w:val="22"/>
        </w:rPr>
      </w:pPr>
      <w:r w:rsidRPr="00D82681">
        <w:rPr>
          <w:rFonts w:ascii="Palatino Linotype" w:hAnsi="Palatino Linotype" w:cs="Tahoma"/>
          <w:szCs w:val="22"/>
        </w:rPr>
        <w:t xml:space="preserve">En atención a la solicitud de información registrada con el folio número 01298/UPVT/IP/2018, que realizó el 5 de octubre del año en curso, sírvase encontrar en archivo adjunto copia digitalizada en formato </w:t>
      </w:r>
      <w:proofErr w:type="spellStart"/>
      <w:r w:rsidRPr="00D82681">
        <w:rPr>
          <w:rFonts w:ascii="Palatino Linotype" w:hAnsi="Palatino Linotype" w:cs="Tahoma"/>
          <w:szCs w:val="22"/>
        </w:rPr>
        <w:t>pdf</w:t>
      </w:r>
      <w:proofErr w:type="spellEnd"/>
      <w:r w:rsidRPr="00D82681">
        <w:rPr>
          <w:rFonts w:ascii="Palatino Linotype" w:hAnsi="Palatino Linotype" w:cs="Tahoma"/>
          <w:szCs w:val="22"/>
        </w:rPr>
        <w:t xml:space="preserve"> del oficio emitido por los servidores públicos habilitados del Departamento de Recursos Humanos y Materiales y la Dirección de Administración y Finanzas,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504D3E02" w14:textId="77777777" w:rsidR="00AF34D0" w:rsidRDefault="00AF34D0" w:rsidP="00BC1085">
      <w:pPr>
        <w:autoSpaceDE w:val="0"/>
        <w:autoSpaceDN w:val="0"/>
        <w:adjustRightInd w:val="0"/>
        <w:spacing w:line="360" w:lineRule="auto"/>
        <w:ind w:left="567" w:right="567"/>
        <w:jc w:val="both"/>
        <w:rPr>
          <w:rFonts w:ascii="Palatino Linotype" w:hAnsi="Palatino Linotype" w:cs="Tahoma"/>
          <w:szCs w:val="22"/>
        </w:rPr>
      </w:pPr>
      <w:r w:rsidRPr="00A50EAF">
        <w:rPr>
          <w:rFonts w:ascii="Palatino Linotype" w:hAnsi="Palatino Linotype" w:cs="Tahoma"/>
          <w:szCs w:val="22"/>
        </w:rPr>
        <w:t>…” (Sic)</w:t>
      </w:r>
    </w:p>
    <w:p w14:paraId="504D3E03" w14:textId="77777777" w:rsidR="00056128" w:rsidRDefault="00056128" w:rsidP="00056128">
      <w:pPr>
        <w:autoSpaceDE w:val="0"/>
        <w:autoSpaceDN w:val="0"/>
        <w:adjustRightInd w:val="0"/>
        <w:spacing w:line="360" w:lineRule="auto"/>
        <w:jc w:val="both"/>
        <w:rPr>
          <w:rFonts w:ascii="Palatino Linotype" w:hAnsi="Palatino Linotype" w:cs="Tahoma"/>
          <w:sz w:val="22"/>
          <w:szCs w:val="24"/>
        </w:rPr>
      </w:pPr>
    </w:p>
    <w:p w14:paraId="504D3E04" w14:textId="77777777" w:rsidR="00056128" w:rsidRDefault="00056128" w:rsidP="00056128">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De igual manera, </w:t>
      </w:r>
      <w:r w:rsidR="009B5F8C">
        <w:rPr>
          <w:rFonts w:ascii="Palatino Linotype" w:hAnsi="Palatino Linotype" w:cs="Tahoma"/>
          <w:sz w:val="22"/>
          <w:szCs w:val="24"/>
        </w:rPr>
        <w:t xml:space="preserve">el Sujeto Obligado </w:t>
      </w:r>
      <w:r w:rsidRPr="005B3636">
        <w:rPr>
          <w:rFonts w:ascii="Palatino Linotype" w:hAnsi="Palatino Linotype" w:cs="Tahoma"/>
          <w:sz w:val="22"/>
          <w:szCs w:val="24"/>
        </w:rPr>
        <w:t xml:space="preserve">en la </w:t>
      </w:r>
      <w:r>
        <w:rPr>
          <w:rFonts w:ascii="Palatino Linotype" w:hAnsi="Palatino Linotype" w:cs="Tahoma"/>
          <w:sz w:val="22"/>
          <w:szCs w:val="24"/>
        </w:rPr>
        <w:t xml:space="preserve">respuesta adjuntó tres documentos en formato </w:t>
      </w:r>
      <w:proofErr w:type="spellStart"/>
      <w:r w:rsidRPr="0047334E">
        <w:rPr>
          <w:rFonts w:ascii="Palatino Linotype" w:hAnsi="Palatino Linotype" w:cs="Tahoma"/>
          <w:i/>
          <w:sz w:val="22"/>
          <w:szCs w:val="24"/>
        </w:rPr>
        <w:t>pdf</w:t>
      </w:r>
      <w:proofErr w:type="spellEnd"/>
      <w:r>
        <w:rPr>
          <w:rFonts w:ascii="Palatino Linotype" w:hAnsi="Palatino Linotype" w:cs="Tahoma"/>
          <w:sz w:val="22"/>
          <w:szCs w:val="24"/>
        </w:rPr>
        <w:t xml:space="preserve"> denominado</w:t>
      </w:r>
      <w:r w:rsidR="00BA0CE7">
        <w:rPr>
          <w:rFonts w:ascii="Palatino Linotype" w:hAnsi="Palatino Linotype" w:cs="Tahoma"/>
          <w:sz w:val="22"/>
          <w:szCs w:val="24"/>
        </w:rPr>
        <w:t>s</w:t>
      </w:r>
      <w:r>
        <w:rPr>
          <w:rFonts w:ascii="Palatino Linotype" w:hAnsi="Palatino Linotype" w:cs="Tahoma"/>
          <w:sz w:val="22"/>
          <w:szCs w:val="24"/>
        </w:rPr>
        <w:t xml:space="preserve"> </w:t>
      </w:r>
      <w:proofErr w:type="spellStart"/>
      <w:r w:rsidRPr="00056128">
        <w:rPr>
          <w:rFonts w:ascii="Palatino Linotype" w:hAnsi="Palatino Linotype" w:cs="Tahoma"/>
          <w:b/>
          <w:sz w:val="22"/>
          <w:szCs w:val="24"/>
        </w:rPr>
        <w:t>saimex</w:t>
      </w:r>
      <w:proofErr w:type="spellEnd"/>
      <w:r w:rsidRPr="00056128">
        <w:rPr>
          <w:rFonts w:ascii="Palatino Linotype" w:hAnsi="Palatino Linotype" w:cs="Tahoma"/>
          <w:b/>
          <w:sz w:val="22"/>
          <w:szCs w:val="24"/>
        </w:rPr>
        <w:t xml:space="preserve"> 1298.pdf, </w:t>
      </w:r>
      <w:hyperlink r:id="rId9" w:tgtFrame="_blank" w:history="1">
        <w:r w:rsidRPr="00056128">
          <w:rPr>
            <w:rStyle w:val="Hipervnculo"/>
            <w:rFonts w:ascii="Palatino Linotype" w:hAnsi="Palatino Linotype" w:cs="Tahoma"/>
            <w:b/>
            <w:bCs/>
            <w:color w:val="auto"/>
            <w:sz w:val="22"/>
            <w:szCs w:val="24"/>
            <w:u w:val="none"/>
          </w:rPr>
          <w:t>1298UPVTIP2018.pdf</w:t>
        </w:r>
      </w:hyperlink>
      <w:r w:rsidR="00BA0CE7">
        <w:rPr>
          <w:rStyle w:val="Hipervnculo"/>
          <w:rFonts w:ascii="Palatino Linotype" w:hAnsi="Palatino Linotype" w:cs="Tahoma"/>
          <w:b/>
          <w:bCs/>
          <w:color w:val="auto"/>
          <w:sz w:val="22"/>
          <w:szCs w:val="24"/>
          <w:u w:val="none"/>
        </w:rPr>
        <w:t xml:space="preserve"> y </w:t>
      </w:r>
      <w:r w:rsidRPr="00056128">
        <w:rPr>
          <w:rFonts w:ascii="Palatino Linotype" w:hAnsi="Palatino Linotype" w:cs="Tahoma"/>
          <w:b/>
          <w:sz w:val="22"/>
          <w:szCs w:val="24"/>
        </w:rPr>
        <w:t>Oficio de Respuesta DIPPE SOL 01298.pdf</w:t>
      </w:r>
      <w:r>
        <w:rPr>
          <w:rFonts w:ascii="Palatino Linotype" w:hAnsi="Palatino Linotype" w:cs="Tahoma"/>
          <w:sz w:val="22"/>
          <w:szCs w:val="24"/>
        </w:rPr>
        <w:t xml:space="preserve"> </w:t>
      </w:r>
      <w:r w:rsidRPr="005B3636">
        <w:rPr>
          <w:rFonts w:ascii="Palatino Linotype" w:hAnsi="Palatino Linotype" w:cs="Tahoma"/>
          <w:bCs/>
          <w:sz w:val="22"/>
          <w:szCs w:val="24"/>
        </w:rPr>
        <w:t xml:space="preserve">cuyo contenido </w:t>
      </w:r>
      <w:r>
        <w:rPr>
          <w:rFonts w:ascii="Palatino Linotype" w:hAnsi="Palatino Linotype" w:cs="Tahoma"/>
          <w:bCs/>
          <w:sz w:val="22"/>
          <w:szCs w:val="24"/>
        </w:rPr>
        <w:t>d</w:t>
      </w:r>
      <w:r w:rsidRPr="005B3636">
        <w:rPr>
          <w:rFonts w:ascii="Palatino Linotype" w:hAnsi="Palatino Linotype" w:cs="Tahoma"/>
          <w:bCs/>
          <w:sz w:val="22"/>
          <w:szCs w:val="24"/>
        </w:rPr>
        <w:t xml:space="preserve">el primero de ellos es un </w:t>
      </w:r>
      <w:r>
        <w:rPr>
          <w:rFonts w:ascii="Palatino Linotype" w:hAnsi="Palatino Linotype" w:cs="Tahoma"/>
          <w:bCs/>
          <w:sz w:val="22"/>
          <w:szCs w:val="24"/>
        </w:rPr>
        <w:t xml:space="preserve">oficio número </w:t>
      </w:r>
      <w:r>
        <w:rPr>
          <w:rFonts w:ascii="Palatino Linotype" w:hAnsi="Palatino Linotype" w:cs="Tahoma"/>
          <w:b/>
          <w:bCs/>
          <w:sz w:val="22"/>
          <w:szCs w:val="24"/>
        </w:rPr>
        <w:t xml:space="preserve">UPVT/205BL10000/711/2018, signado por el Director de Administración y Finanzas </w:t>
      </w:r>
      <w:r w:rsidRPr="00056128">
        <w:rPr>
          <w:rFonts w:ascii="Palatino Linotype" w:hAnsi="Palatino Linotype" w:cs="Tahoma"/>
          <w:bCs/>
          <w:sz w:val="22"/>
          <w:szCs w:val="24"/>
        </w:rPr>
        <w:t>del</w:t>
      </w:r>
      <w:r>
        <w:rPr>
          <w:rFonts w:ascii="Palatino Linotype" w:hAnsi="Palatino Linotype" w:cs="Tahoma"/>
          <w:b/>
          <w:bCs/>
          <w:sz w:val="22"/>
          <w:szCs w:val="24"/>
        </w:rPr>
        <w:t xml:space="preserve"> </w:t>
      </w:r>
      <w:r>
        <w:rPr>
          <w:rFonts w:ascii="Palatino Linotype" w:hAnsi="Palatino Linotype" w:cs="Tahoma"/>
          <w:bCs/>
          <w:sz w:val="22"/>
          <w:szCs w:val="24"/>
        </w:rPr>
        <w:t>Sujeto Obligado, que en su parte medular señala lo siguiente:</w:t>
      </w:r>
    </w:p>
    <w:p w14:paraId="504D3E05" w14:textId="77777777" w:rsidR="00056128" w:rsidRDefault="00056128" w:rsidP="00056128">
      <w:pPr>
        <w:autoSpaceDE w:val="0"/>
        <w:autoSpaceDN w:val="0"/>
        <w:adjustRightInd w:val="0"/>
        <w:spacing w:line="360" w:lineRule="auto"/>
        <w:jc w:val="both"/>
        <w:rPr>
          <w:rFonts w:ascii="Palatino Linotype" w:hAnsi="Palatino Linotype" w:cs="Tahoma"/>
          <w:bCs/>
          <w:sz w:val="22"/>
          <w:szCs w:val="24"/>
        </w:rPr>
      </w:pPr>
    </w:p>
    <w:p w14:paraId="504D3E06" w14:textId="77777777" w:rsidR="00056128" w:rsidRPr="00056128" w:rsidRDefault="00056128" w:rsidP="00056128">
      <w:pPr>
        <w:autoSpaceDE w:val="0"/>
        <w:autoSpaceDN w:val="0"/>
        <w:adjustRightInd w:val="0"/>
        <w:spacing w:line="360" w:lineRule="auto"/>
        <w:ind w:left="567" w:right="539"/>
        <w:jc w:val="both"/>
        <w:rPr>
          <w:rFonts w:ascii="Palatino Linotype" w:hAnsi="Palatino Linotype" w:cs="Tahoma"/>
          <w:bCs/>
        </w:rPr>
      </w:pPr>
      <w:r w:rsidRPr="00056128">
        <w:rPr>
          <w:rFonts w:ascii="Palatino Linotype" w:hAnsi="Palatino Linotype" w:cs="Tahoma"/>
          <w:bCs/>
        </w:rPr>
        <w:t>“…</w:t>
      </w:r>
    </w:p>
    <w:p w14:paraId="504D3E07" w14:textId="77777777" w:rsidR="00056128" w:rsidRDefault="00056128" w:rsidP="00056128">
      <w:pPr>
        <w:autoSpaceDE w:val="0"/>
        <w:autoSpaceDN w:val="0"/>
        <w:adjustRightInd w:val="0"/>
        <w:spacing w:line="360" w:lineRule="auto"/>
        <w:ind w:left="567" w:right="539"/>
        <w:jc w:val="both"/>
        <w:rPr>
          <w:rFonts w:ascii="Palatino Linotype" w:hAnsi="Palatino Linotype" w:cs="Tahoma"/>
          <w:bCs/>
        </w:rPr>
      </w:pPr>
      <w:r w:rsidRPr="00056128">
        <w:rPr>
          <w:rFonts w:ascii="Palatino Linotype" w:hAnsi="Palatino Linotype" w:cs="Tahoma"/>
          <w:bCs/>
        </w:rPr>
        <w:t xml:space="preserve">Por lo que informo que una vez  realizada una búsqueda exhaustiva y razonable en todos los archivos que obran en la Dirección de Administración y Finanzas de esta Casa de Estudios, le comento </w:t>
      </w:r>
      <w:bookmarkStart w:id="1" w:name="_Hlk534314728"/>
      <w:r w:rsidRPr="00056128">
        <w:rPr>
          <w:rFonts w:ascii="Palatino Linotype" w:hAnsi="Palatino Linotype" w:cs="Tahoma"/>
          <w:bCs/>
        </w:rPr>
        <w:t xml:space="preserve">que; </w:t>
      </w:r>
      <w:r w:rsidRPr="00056128">
        <w:rPr>
          <w:rFonts w:ascii="Palatino Linotype" w:hAnsi="Palatino Linotype" w:cs="Tahoma"/>
          <w:b/>
          <w:bCs/>
        </w:rPr>
        <w:t xml:space="preserve">NO SE TIENE, NO SE HA GENERADO, NO SE POSEE </w:t>
      </w:r>
      <w:r w:rsidRPr="00056128">
        <w:rPr>
          <w:rFonts w:ascii="Palatino Linotype" w:hAnsi="Palatino Linotype" w:cs="Tahoma"/>
          <w:b/>
          <w:bCs/>
        </w:rPr>
        <w:lastRenderedPageBreak/>
        <w:t xml:space="preserve">INFORMACIÓN Y NO HAY EVIDENCIA BITÁCORA O DOCUMENTO QUE EVIDENCIE DESDE LA CREACIÓN DE LA UNIVERSIDAD Y/O DEL ABASTECIMIENTO DE PIPAS DE AGUA EN LAS INSTALACIONES, LOS REGISTROS DE ENTRADA Y SALIDAS DE LOS REFERIDOS MEDIOS DE TRANSPORTE EN ESTA UNIVERSIDAD POLITÉCNICA DEL VALLE DE TOLUCA, </w:t>
      </w:r>
      <w:r w:rsidRPr="00056128">
        <w:rPr>
          <w:rFonts w:ascii="Palatino Linotype" w:hAnsi="Palatino Linotype" w:cs="Tahoma"/>
          <w:bCs/>
        </w:rPr>
        <w:t>esto con fundamento en las funciones asignadas a esta Dirección.</w:t>
      </w:r>
    </w:p>
    <w:bookmarkEnd w:id="1"/>
    <w:p w14:paraId="504D3E08" w14:textId="77777777" w:rsidR="00056128" w:rsidRDefault="00056128" w:rsidP="00056128">
      <w:pPr>
        <w:autoSpaceDE w:val="0"/>
        <w:autoSpaceDN w:val="0"/>
        <w:adjustRightInd w:val="0"/>
        <w:spacing w:line="360" w:lineRule="auto"/>
        <w:ind w:left="567" w:right="539"/>
        <w:jc w:val="both"/>
        <w:rPr>
          <w:rFonts w:ascii="Palatino Linotype" w:hAnsi="Palatino Linotype" w:cs="Tahoma"/>
          <w:bCs/>
        </w:rPr>
      </w:pPr>
    </w:p>
    <w:p w14:paraId="504D3E09" w14:textId="77777777" w:rsidR="00460D9E" w:rsidRDefault="00056128" w:rsidP="00056128">
      <w:pPr>
        <w:autoSpaceDE w:val="0"/>
        <w:autoSpaceDN w:val="0"/>
        <w:adjustRightInd w:val="0"/>
        <w:spacing w:line="360" w:lineRule="auto"/>
        <w:ind w:left="567" w:right="539"/>
        <w:jc w:val="both"/>
        <w:rPr>
          <w:rFonts w:ascii="Palatino Linotype" w:hAnsi="Palatino Linotype" w:cs="Tahoma"/>
          <w:b/>
          <w:bCs/>
        </w:rPr>
      </w:pPr>
      <w:r>
        <w:rPr>
          <w:rFonts w:ascii="Palatino Linotype" w:hAnsi="Palatino Linotype" w:cs="Tahoma"/>
          <w:bCs/>
        </w:rPr>
        <w:t xml:space="preserve">Las funciones están establecidas en el </w:t>
      </w:r>
      <w:r w:rsidR="00460D9E">
        <w:rPr>
          <w:rFonts w:ascii="Palatino Linotype" w:hAnsi="Palatino Linotype" w:cs="Tahoma"/>
          <w:b/>
          <w:bCs/>
        </w:rPr>
        <w:t>artículo 11 del Reglamento Interior de la Universidad Politécnica del Valle de Toluca, publicado en el Periódico Oficial Gaceta de Gobierno de fecha 28 de octubre de 2008, y el Apartado VII “Objetivo y funciones por Unidad Administrativa” del Manual General de Organización de la Universidad Politécnica del Valle de Toluca, publicado en el periódico Oficial Gaceta de Gobierno de fecha 9 de noviembre de 2011.</w:t>
      </w:r>
    </w:p>
    <w:p w14:paraId="504D3E0B" w14:textId="77777777" w:rsidR="00056128" w:rsidRPr="00460D9E" w:rsidRDefault="00460D9E" w:rsidP="00056128">
      <w:pPr>
        <w:autoSpaceDE w:val="0"/>
        <w:autoSpaceDN w:val="0"/>
        <w:adjustRightInd w:val="0"/>
        <w:spacing w:line="360" w:lineRule="auto"/>
        <w:ind w:left="567" w:right="539"/>
        <w:jc w:val="both"/>
        <w:rPr>
          <w:rFonts w:ascii="Palatino Linotype" w:hAnsi="Palatino Linotype" w:cs="Tahoma"/>
          <w:b/>
          <w:bCs/>
        </w:rPr>
      </w:pPr>
      <w:r>
        <w:rPr>
          <w:rFonts w:ascii="Palatino Linotype" w:hAnsi="Palatino Linotype" w:cs="Tahoma"/>
          <w:b/>
          <w:bCs/>
        </w:rPr>
        <w:t xml:space="preserve">…” </w:t>
      </w:r>
    </w:p>
    <w:p w14:paraId="18789A03" w14:textId="77777777" w:rsidR="002E2047" w:rsidRDefault="002E2047" w:rsidP="00460D9E">
      <w:pPr>
        <w:autoSpaceDE w:val="0"/>
        <w:autoSpaceDN w:val="0"/>
        <w:adjustRightInd w:val="0"/>
        <w:spacing w:line="360" w:lineRule="auto"/>
        <w:jc w:val="both"/>
        <w:rPr>
          <w:rFonts w:ascii="Palatino Linotype" w:hAnsi="Palatino Linotype" w:cs="Tahoma"/>
          <w:bCs/>
          <w:sz w:val="22"/>
          <w:szCs w:val="24"/>
        </w:rPr>
      </w:pPr>
    </w:p>
    <w:p w14:paraId="504D3E0C" w14:textId="0C34BEB8" w:rsidR="00460D9E" w:rsidRDefault="00460D9E" w:rsidP="00460D9E">
      <w:pPr>
        <w:autoSpaceDE w:val="0"/>
        <w:autoSpaceDN w:val="0"/>
        <w:adjustRightInd w:val="0"/>
        <w:spacing w:line="360" w:lineRule="auto"/>
        <w:jc w:val="both"/>
        <w:rPr>
          <w:rFonts w:ascii="Palatino Linotype" w:hAnsi="Palatino Linotype" w:cs="Tahoma"/>
          <w:bCs/>
          <w:sz w:val="22"/>
          <w:szCs w:val="24"/>
        </w:rPr>
      </w:pPr>
      <w:r w:rsidRPr="00460D9E">
        <w:rPr>
          <w:rFonts w:ascii="Palatino Linotype" w:hAnsi="Palatino Linotype" w:cs="Tahoma"/>
          <w:bCs/>
          <w:sz w:val="22"/>
          <w:szCs w:val="24"/>
        </w:rPr>
        <w:t>Por lo que</w:t>
      </w:r>
      <w:r>
        <w:rPr>
          <w:rFonts w:ascii="Palatino Linotype" w:hAnsi="Palatino Linotype" w:cs="Tahoma"/>
          <w:b/>
          <w:bCs/>
          <w:sz w:val="22"/>
          <w:szCs w:val="24"/>
        </w:rPr>
        <w:t xml:space="preserve"> </w:t>
      </w:r>
      <w:r w:rsidRPr="00460D9E">
        <w:rPr>
          <w:rFonts w:ascii="Palatino Linotype" w:hAnsi="Palatino Linotype" w:cs="Tahoma"/>
          <w:bCs/>
          <w:sz w:val="22"/>
          <w:szCs w:val="24"/>
        </w:rPr>
        <w:t>respecta</w:t>
      </w:r>
      <w:r>
        <w:rPr>
          <w:rFonts w:ascii="Palatino Linotype" w:hAnsi="Palatino Linotype" w:cs="Tahoma"/>
          <w:bCs/>
          <w:sz w:val="22"/>
          <w:szCs w:val="24"/>
        </w:rPr>
        <w:t xml:space="preserve"> al documento identificado como</w:t>
      </w:r>
      <w:r w:rsidR="00056128">
        <w:rPr>
          <w:rFonts w:ascii="Palatino Linotype" w:hAnsi="Palatino Linotype" w:cs="Tahoma"/>
          <w:b/>
          <w:bCs/>
          <w:sz w:val="22"/>
          <w:szCs w:val="24"/>
        </w:rPr>
        <w:t xml:space="preserve"> </w:t>
      </w:r>
      <w:hyperlink r:id="rId10" w:tgtFrame="_blank" w:history="1">
        <w:r w:rsidRPr="00056128">
          <w:rPr>
            <w:rStyle w:val="Hipervnculo"/>
            <w:rFonts w:ascii="Palatino Linotype" w:hAnsi="Palatino Linotype" w:cs="Tahoma"/>
            <w:b/>
            <w:bCs/>
            <w:color w:val="auto"/>
            <w:sz w:val="22"/>
            <w:szCs w:val="24"/>
            <w:u w:val="none"/>
          </w:rPr>
          <w:t>1298UPVTIP2018.pdf</w:t>
        </w:r>
      </w:hyperlink>
      <w:r>
        <w:rPr>
          <w:rFonts w:ascii="Palatino Linotype" w:hAnsi="Palatino Linotype" w:cs="Tahoma"/>
          <w:b/>
          <w:sz w:val="22"/>
          <w:szCs w:val="24"/>
        </w:rPr>
        <w:t xml:space="preserve"> </w:t>
      </w:r>
      <w:r w:rsidRPr="00DE6AB6">
        <w:rPr>
          <w:rFonts w:ascii="Palatino Linotype" w:hAnsi="Palatino Linotype" w:cs="Tahoma"/>
          <w:sz w:val="22"/>
          <w:szCs w:val="24"/>
        </w:rPr>
        <w:t>se advierte</w:t>
      </w:r>
      <w:r>
        <w:rPr>
          <w:rFonts w:ascii="Palatino Linotype" w:hAnsi="Palatino Linotype" w:cs="Tahoma"/>
          <w:b/>
          <w:sz w:val="22"/>
          <w:szCs w:val="24"/>
        </w:rPr>
        <w:t xml:space="preserve"> </w:t>
      </w:r>
      <w:r w:rsidRPr="005B3636">
        <w:rPr>
          <w:rFonts w:ascii="Palatino Linotype" w:hAnsi="Palatino Linotype" w:cs="Tahoma"/>
          <w:bCs/>
          <w:sz w:val="22"/>
          <w:szCs w:val="24"/>
        </w:rPr>
        <w:t xml:space="preserve"> </w:t>
      </w:r>
      <w:r w:rsidR="00DE6AB6">
        <w:rPr>
          <w:rFonts w:ascii="Palatino Linotype" w:hAnsi="Palatino Linotype" w:cs="Tahoma"/>
          <w:bCs/>
          <w:sz w:val="22"/>
          <w:szCs w:val="24"/>
        </w:rPr>
        <w:t xml:space="preserve">que </w:t>
      </w:r>
      <w:r w:rsidRPr="005B3636">
        <w:rPr>
          <w:rFonts w:ascii="Palatino Linotype" w:hAnsi="Palatino Linotype" w:cs="Tahoma"/>
          <w:bCs/>
          <w:sz w:val="22"/>
          <w:szCs w:val="24"/>
        </w:rPr>
        <w:t xml:space="preserve">es un </w:t>
      </w:r>
      <w:r>
        <w:rPr>
          <w:rFonts w:ascii="Palatino Linotype" w:hAnsi="Palatino Linotype" w:cs="Tahoma"/>
          <w:bCs/>
          <w:sz w:val="22"/>
          <w:szCs w:val="24"/>
        </w:rPr>
        <w:t xml:space="preserve">oficio </w:t>
      </w:r>
      <w:r w:rsidR="00DE6AB6">
        <w:rPr>
          <w:rFonts w:ascii="Palatino Linotype" w:hAnsi="Palatino Linotype" w:cs="Tahoma"/>
          <w:bCs/>
          <w:sz w:val="22"/>
          <w:szCs w:val="24"/>
        </w:rPr>
        <w:t xml:space="preserve">con </w:t>
      </w:r>
      <w:r>
        <w:rPr>
          <w:rFonts w:ascii="Palatino Linotype" w:hAnsi="Palatino Linotype" w:cs="Tahoma"/>
          <w:bCs/>
          <w:sz w:val="22"/>
          <w:szCs w:val="24"/>
        </w:rPr>
        <w:t>número</w:t>
      </w:r>
      <w:r>
        <w:rPr>
          <w:rFonts w:ascii="Palatino Linotype" w:hAnsi="Palatino Linotype" w:cs="Tahoma"/>
          <w:b/>
          <w:bCs/>
          <w:sz w:val="22"/>
          <w:szCs w:val="24"/>
        </w:rPr>
        <w:t>,</w:t>
      </w:r>
      <w:r w:rsidR="00DE6AB6">
        <w:rPr>
          <w:rFonts w:ascii="Palatino Linotype" w:hAnsi="Palatino Linotype" w:cs="Tahoma"/>
          <w:b/>
          <w:bCs/>
          <w:sz w:val="22"/>
          <w:szCs w:val="24"/>
        </w:rPr>
        <w:t xml:space="preserve"> 205BL14002/1001/2018</w:t>
      </w:r>
      <w:r w:rsidR="002E2047">
        <w:rPr>
          <w:rFonts w:ascii="Palatino Linotype" w:hAnsi="Palatino Linotype" w:cs="Tahoma"/>
          <w:b/>
          <w:bCs/>
          <w:sz w:val="22"/>
          <w:szCs w:val="24"/>
        </w:rPr>
        <w:t>,</w:t>
      </w:r>
      <w:r>
        <w:rPr>
          <w:rFonts w:ascii="Palatino Linotype" w:hAnsi="Palatino Linotype" w:cs="Tahoma"/>
          <w:b/>
          <w:bCs/>
          <w:sz w:val="22"/>
          <w:szCs w:val="24"/>
        </w:rPr>
        <w:t xml:space="preserve"> </w:t>
      </w:r>
      <w:r w:rsidRPr="00DE6AB6">
        <w:rPr>
          <w:rFonts w:ascii="Palatino Linotype" w:hAnsi="Palatino Linotype" w:cs="Tahoma"/>
          <w:bCs/>
          <w:sz w:val="22"/>
          <w:szCs w:val="24"/>
        </w:rPr>
        <w:t>signado por l</w:t>
      </w:r>
      <w:r w:rsidR="00DE6AB6">
        <w:rPr>
          <w:rFonts w:ascii="Palatino Linotype" w:hAnsi="Palatino Linotype" w:cs="Tahoma"/>
          <w:bCs/>
          <w:sz w:val="22"/>
          <w:szCs w:val="24"/>
        </w:rPr>
        <w:t>a</w:t>
      </w:r>
      <w:r w:rsidRPr="00DE6AB6">
        <w:rPr>
          <w:rFonts w:ascii="Palatino Linotype" w:hAnsi="Palatino Linotype" w:cs="Tahoma"/>
          <w:bCs/>
          <w:sz w:val="22"/>
          <w:szCs w:val="24"/>
        </w:rPr>
        <w:t xml:space="preserve"> </w:t>
      </w:r>
      <w:r w:rsidR="00DE6AB6" w:rsidRPr="00DE6AB6">
        <w:rPr>
          <w:rFonts w:ascii="Palatino Linotype" w:hAnsi="Palatino Linotype" w:cs="Tahoma"/>
          <w:b/>
          <w:bCs/>
          <w:sz w:val="22"/>
          <w:szCs w:val="24"/>
        </w:rPr>
        <w:t>Jefa del Departamento de Recursos Humanos y Materiales</w:t>
      </w:r>
      <w:r w:rsidR="00DE6AB6">
        <w:rPr>
          <w:rFonts w:ascii="Palatino Linotype" w:hAnsi="Palatino Linotype" w:cs="Tahoma"/>
          <w:bCs/>
          <w:sz w:val="22"/>
          <w:szCs w:val="24"/>
        </w:rPr>
        <w:t xml:space="preserve"> y dirigido a la Jefa del Departamento de Información, Planeación, Programación y Evaluación</w:t>
      </w:r>
      <w:r w:rsidR="002E2047">
        <w:rPr>
          <w:rFonts w:ascii="Palatino Linotype" w:hAnsi="Palatino Linotype" w:cs="Tahoma"/>
          <w:bCs/>
          <w:sz w:val="22"/>
          <w:szCs w:val="24"/>
        </w:rPr>
        <w:t>,</w:t>
      </w:r>
      <w:r w:rsidR="00DE6AB6">
        <w:rPr>
          <w:rFonts w:ascii="Palatino Linotype" w:hAnsi="Palatino Linotype" w:cs="Tahoma"/>
          <w:bCs/>
          <w:sz w:val="22"/>
          <w:szCs w:val="24"/>
        </w:rPr>
        <w:t xml:space="preserve"> ambas </w:t>
      </w:r>
      <w:r w:rsidRPr="00056128">
        <w:rPr>
          <w:rFonts w:ascii="Palatino Linotype" w:hAnsi="Palatino Linotype" w:cs="Tahoma"/>
          <w:bCs/>
          <w:sz w:val="22"/>
          <w:szCs w:val="24"/>
        </w:rPr>
        <w:t>del</w:t>
      </w:r>
      <w:r>
        <w:rPr>
          <w:rFonts w:ascii="Palatino Linotype" w:hAnsi="Palatino Linotype" w:cs="Tahoma"/>
          <w:b/>
          <w:bCs/>
          <w:sz w:val="22"/>
          <w:szCs w:val="24"/>
        </w:rPr>
        <w:t xml:space="preserve"> </w:t>
      </w:r>
      <w:r>
        <w:rPr>
          <w:rFonts w:ascii="Palatino Linotype" w:hAnsi="Palatino Linotype" w:cs="Tahoma"/>
          <w:bCs/>
          <w:sz w:val="22"/>
          <w:szCs w:val="24"/>
        </w:rPr>
        <w:t>Sujeto Obligado, que en su parte medular señala lo siguiente:</w:t>
      </w:r>
    </w:p>
    <w:p w14:paraId="504D3E0D" w14:textId="77777777" w:rsidR="00DE6AB6" w:rsidRDefault="00DE6AB6" w:rsidP="00460D9E">
      <w:pPr>
        <w:autoSpaceDE w:val="0"/>
        <w:autoSpaceDN w:val="0"/>
        <w:adjustRightInd w:val="0"/>
        <w:spacing w:line="360" w:lineRule="auto"/>
        <w:jc w:val="both"/>
        <w:rPr>
          <w:rFonts w:ascii="Palatino Linotype" w:hAnsi="Palatino Linotype" w:cs="Tahoma"/>
          <w:bCs/>
          <w:sz w:val="22"/>
          <w:szCs w:val="24"/>
        </w:rPr>
      </w:pPr>
    </w:p>
    <w:p w14:paraId="504D3E0E" w14:textId="77777777" w:rsidR="00056128" w:rsidRPr="00DE6AB6" w:rsidRDefault="00DE6AB6" w:rsidP="00DE6AB6">
      <w:pPr>
        <w:autoSpaceDE w:val="0"/>
        <w:autoSpaceDN w:val="0"/>
        <w:adjustRightInd w:val="0"/>
        <w:spacing w:line="360" w:lineRule="auto"/>
        <w:ind w:left="567" w:right="539"/>
        <w:jc w:val="both"/>
        <w:rPr>
          <w:rFonts w:ascii="Palatino Linotype" w:hAnsi="Palatino Linotype" w:cs="Tahoma"/>
          <w:bCs/>
        </w:rPr>
      </w:pPr>
      <w:r w:rsidRPr="00DE6AB6">
        <w:rPr>
          <w:rFonts w:ascii="Palatino Linotype" w:hAnsi="Palatino Linotype" w:cs="Tahoma"/>
          <w:bCs/>
        </w:rPr>
        <w:t xml:space="preserve">“… derivado de la búsqueda exhaustiva y razonable en los archivos de esta Unidad Administrativa, me permito informarle que no se genera ni se posee documentación en donde obre una bitácora o documento del abastecimiento de pipas de agua y los registros de entrada y salida de los medios de transporte, </w:t>
      </w:r>
      <w:bookmarkStart w:id="2" w:name="_Hlk534314814"/>
      <w:r w:rsidRPr="00DE6AB6">
        <w:rPr>
          <w:rFonts w:ascii="Palatino Linotype" w:hAnsi="Palatino Linotype" w:cs="Tahoma"/>
          <w:bCs/>
        </w:rPr>
        <w:t>toda vez que sólo se contrata el servicio de agua potable</w:t>
      </w:r>
      <w:bookmarkEnd w:id="2"/>
      <w:r w:rsidRPr="00DE6AB6">
        <w:rPr>
          <w:rFonts w:ascii="Palatino Linotype" w:hAnsi="Palatino Linotype" w:cs="Tahoma"/>
          <w:bCs/>
        </w:rPr>
        <w:t>.</w:t>
      </w:r>
    </w:p>
    <w:p w14:paraId="504D3E0F" w14:textId="77777777" w:rsidR="00DE6AB6" w:rsidRPr="00DE6AB6" w:rsidRDefault="00DE6AB6" w:rsidP="00DE6AB6">
      <w:pPr>
        <w:autoSpaceDE w:val="0"/>
        <w:autoSpaceDN w:val="0"/>
        <w:adjustRightInd w:val="0"/>
        <w:spacing w:line="360" w:lineRule="auto"/>
        <w:ind w:left="567" w:right="539"/>
        <w:jc w:val="both"/>
        <w:rPr>
          <w:rFonts w:ascii="Palatino Linotype" w:hAnsi="Palatino Linotype" w:cs="Tahoma"/>
          <w:bCs/>
        </w:rPr>
      </w:pPr>
      <w:r w:rsidRPr="00DE6AB6">
        <w:rPr>
          <w:rFonts w:ascii="Palatino Linotype" w:hAnsi="Palatino Linotype" w:cs="Tahoma"/>
          <w:bCs/>
        </w:rPr>
        <w:t>…”</w:t>
      </w:r>
    </w:p>
    <w:p w14:paraId="504D3E10" w14:textId="77777777" w:rsidR="00DE6AB6" w:rsidRDefault="00DE6AB6" w:rsidP="00056128">
      <w:pPr>
        <w:autoSpaceDE w:val="0"/>
        <w:autoSpaceDN w:val="0"/>
        <w:adjustRightInd w:val="0"/>
        <w:spacing w:line="360" w:lineRule="auto"/>
        <w:jc w:val="both"/>
        <w:rPr>
          <w:rFonts w:ascii="Palatino Linotype" w:hAnsi="Palatino Linotype" w:cs="Tahoma"/>
          <w:bCs/>
          <w:sz w:val="22"/>
          <w:szCs w:val="24"/>
        </w:rPr>
      </w:pPr>
    </w:p>
    <w:p w14:paraId="504D3E11" w14:textId="0694AAEB" w:rsidR="00DE6AB6" w:rsidRDefault="00DE6AB6" w:rsidP="00DE6AB6">
      <w:pPr>
        <w:autoSpaceDE w:val="0"/>
        <w:autoSpaceDN w:val="0"/>
        <w:adjustRightInd w:val="0"/>
        <w:spacing w:line="360" w:lineRule="auto"/>
        <w:jc w:val="both"/>
        <w:rPr>
          <w:rFonts w:ascii="Palatino Linotype" w:hAnsi="Palatino Linotype" w:cs="Tahoma"/>
          <w:bCs/>
          <w:sz w:val="22"/>
          <w:szCs w:val="24"/>
        </w:rPr>
      </w:pPr>
      <w:r>
        <w:rPr>
          <w:rFonts w:ascii="Palatino Linotype" w:hAnsi="Palatino Linotype" w:cs="Tahoma"/>
          <w:bCs/>
          <w:sz w:val="22"/>
          <w:szCs w:val="24"/>
        </w:rPr>
        <w:lastRenderedPageBreak/>
        <w:t xml:space="preserve">Ahora bien, el </w:t>
      </w:r>
      <w:r w:rsidR="006E7EB5">
        <w:rPr>
          <w:rFonts w:ascii="Palatino Linotype" w:hAnsi="Palatino Linotype" w:cs="Tahoma"/>
          <w:bCs/>
          <w:sz w:val="22"/>
          <w:szCs w:val="24"/>
        </w:rPr>
        <w:t xml:space="preserve">archivo </w:t>
      </w:r>
      <w:r>
        <w:rPr>
          <w:rFonts w:ascii="Palatino Linotype" w:hAnsi="Palatino Linotype" w:cs="Tahoma"/>
          <w:bCs/>
          <w:sz w:val="22"/>
          <w:szCs w:val="24"/>
        </w:rPr>
        <w:t>identificado como</w:t>
      </w:r>
      <w:r>
        <w:rPr>
          <w:rFonts w:ascii="Palatino Linotype" w:hAnsi="Palatino Linotype" w:cs="Tahoma"/>
          <w:b/>
          <w:bCs/>
          <w:sz w:val="22"/>
          <w:szCs w:val="24"/>
        </w:rPr>
        <w:t xml:space="preserve"> </w:t>
      </w:r>
      <w:r w:rsidRPr="00DE6AB6">
        <w:rPr>
          <w:rFonts w:ascii="Palatino Linotype" w:hAnsi="Palatino Linotype" w:cs="Tahoma"/>
          <w:b/>
          <w:sz w:val="22"/>
          <w:szCs w:val="24"/>
        </w:rPr>
        <w:t>Oficio de Respuesta DIPPE SOL 01298.pdf</w:t>
      </w:r>
      <w:r w:rsidR="006E7EB5">
        <w:rPr>
          <w:rFonts w:ascii="Palatino Linotype" w:hAnsi="Palatino Linotype" w:cs="Tahoma"/>
          <w:b/>
          <w:sz w:val="22"/>
          <w:szCs w:val="24"/>
        </w:rPr>
        <w:t xml:space="preserve">, </w:t>
      </w:r>
      <w:r w:rsidR="006E7EB5" w:rsidRPr="0047334E">
        <w:rPr>
          <w:rFonts w:ascii="Palatino Linotype" w:hAnsi="Palatino Linotype" w:cs="Tahoma"/>
          <w:sz w:val="22"/>
          <w:szCs w:val="24"/>
        </w:rPr>
        <w:t>contiene</w:t>
      </w:r>
      <w:r w:rsidRPr="0047334E">
        <w:rPr>
          <w:rFonts w:ascii="Palatino Linotype" w:hAnsi="Palatino Linotype" w:cs="Tahoma"/>
          <w:sz w:val="22"/>
          <w:szCs w:val="24"/>
        </w:rPr>
        <w:t xml:space="preserve"> </w:t>
      </w:r>
      <w:r w:rsidR="006E7EB5">
        <w:rPr>
          <w:rFonts w:ascii="Palatino Linotype" w:hAnsi="Palatino Linotype" w:cs="Tahoma"/>
          <w:sz w:val="22"/>
          <w:szCs w:val="24"/>
        </w:rPr>
        <w:t>el</w:t>
      </w:r>
      <w:r w:rsidRPr="005B3636">
        <w:rPr>
          <w:rFonts w:ascii="Palatino Linotype" w:hAnsi="Palatino Linotype" w:cs="Tahoma"/>
          <w:bCs/>
          <w:sz w:val="22"/>
          <w:szCs w:val="24"/>
        </w:rPr>
        <w:t xml:space="preserve"> </w:t>
      </w:r>
      <w:r>
        <w:rPr>
          <w:rFonts w:ascii="Palatino Linotype" w:hAnsi="Palatino Linotype" w:cs="Tahoma"/>
          <w:bCs/>
          <w:sz w:val="22"/>
          <w:szCs w:val="24"/>
        </w:rPr>
        <w:t>oficio con número</w:t>
      </w:r>
      <w:r>
        <w:rPr>
          <w:rFonts w:ascii="Palatino Linotype" w:hAnsi="Palatino Linotype" w:cs="Tahoma"/>
          <w:b/>
          <w:bCs/>
          <w:sz w:val="22"/>
          <w:szCs w:val="24"/>
        </w:rPr>
        <w:t>, 205BL16001/2828/2018</w:t>
      </w:r>
      <w:r w:rsidR="007B5620">
        <w:rPr>
          <w:rFonts w:ascii="Palatino Linotype" w:hAnsi="Palatino Linotype" w:cs="Tahoma"/>
          <w:b/>
          <w:bCs/>
          <w:sz w:val="22"/>
          <w:szCs w:val="24"/>
        </w:rPr>
        <w:t>,</w:t>
      </w:r>
      <w:r>
        <w:rPr>
          <w:rFonts w:ascii="Palatino Linotype" w:hAnsi="Palatino Linotype" w:cs="Tahoma"/>
          <w:b/>
          <w:bCs/>
          <w:sz w:val="22"/>
          <w:szCs w:val="24"/>
        </w:rPr>
        <w:t xml:space="preserve"> </w:t>
      </w:r>
      <w:r w:rsidRPr="00DE6AB6">
        <w:rPr>
          <w:rFonts w:ascii="Palatino Linotype" w:hAnsi="Palatino Linotype" w:cs="Tahoma"/>
          <w:bCs/>
          <w:sz w:val="22"/>
          <w:szCs w:val="24"/>
        </w:rPr>
        <w:t>signado por l</w:t>
      </w:r>
      <w:r>
        <w:rPr>
          <w:rFonts w:ascii="Palatino Linotype" w:hAnsi="Palatino Linotype" w:cs="Tahoma"/>
          <w:bCs/>
          <w:sz w:val="22"/>
          <w:szCs w:val="24"/>
        </w:rPr>
        <w:t>a</w:t>
      </w:r>
      <w:r w:rsidRPr="00DE6AB6">
        <w:rPr>
          <w:rFonts w:ascii="Palatino Linotype" w:hAnsi="Palatino Linotype" w:cs="Tahoma"/>
          <w:bCs/>
          <w:sz w:val="22"/>
          <w:szCs w:val="24"/>
        </w:rPr>
        <w:t xml:space="preserve"> </w:t>
      </w:r>
      <w:r>
        <w:rPr>
          <w:rFonts w:ascii="Palatino Linotype" w:hAnsi="Palatino Linotype" w:cs="Tahoma"/>
          <w:b/>
          <w:bCs/>
          <w:sz w:val="22"/>
          <w:szCs w:val="24"/>
        </w:rPr>
        <w:t>Titular de la Unidad de Transparencia</w:t>
      </w:r>
      <w:r>
        <w:rPr>
          <w:rFonts w:ascii="Palatino Linotype" w:hAnsi="Palatino Linotype" w:cs="Tahoma"/>
          <w:bCs/>
          <w:sz w:val="22"/>
          <w:szCs w:val="24"/>
        </w:rPr>
        <w:t>, que en su parte medular señala lo siguiente:</w:t>
      </w:r>
    </w:p>
    <w:p w14:paraId="504D3E12" w14:textId="77777777" w:rsidR="00DE6AB6" w:rsidRDefault="00DE6AB6" w:rsidP="00056128">
      <w:pPr>
        <w:autoSpaceDE w:val="0"/>
        <w:autoSpaceDN w:val="0"/>
        <w:adjustRightInd w:val="0"/>
        <w:spacing w:line="360" w:lineRule="auto"/>
        <w:jc w:val="both"/>
        <w:rPr>
          <w:rFonts w:ascii="Palatino Linotype" w:hAnsi="Palatino Linotype" w:cs="Tahoma"/>
          <w:bCs/>
          <w:sz w:val="22"/>
          <w:szCs w:val="24"/>
        </w:rPr>
      </w:pPr>
    </w:p>
    <w:p w14:paraId="504D3E13" w14:textId="77777777" w:rsidR="00DE6AB6" w:rsidRPr="00A50EAF" w:rsidRDefault="00DE6AB6" w:rsidP="00DE6AB6">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w:t>
      </w:r>
    </w:p>
    <w:p w14:paraId="504D3E14" w14:textId="77777777" w:rsidR="00DE6AB6" w:rsidRDefault="00DE6AB6" w:rsidP="00DE6AB6">
      <w:pPr>
        <w:autoSpaceDE w:val="0"/>
        <w:autoSpaceDN w:val="0"/>
        <w:adjustRightInd w:val="0"/>
        <w:spacing w:line="360" w:lineRule="auto"/>
        <w:ind w:left="567" w:right="567"/>
        <w:jc w:val="both"/>
        <w:rPr>
          <w:rFonts w:ascii="Palatino Linotype" w:hAnsi="Palatino Linotype" w:cs="Tahoma"/>
          <w:szCs w:val="22"/>
        </w:rPr>
      </w:pPr>
      <w:r w:rsidRPr="00D82681">
        <w:rPr>
          <w:rFonts w:ascii="Palatino Linotype" w:hAnsi="Palatino Linotype" w:cs="Tahoma"/>
          <w:szCs w:val="22"/>
        </w:rPr>
        <w:t xml:space="preserve">En atención a la solicitud de información registrada con el folio número </w:t>
      </w:r>
      <w:r w:rsidRPr="00DE6AB6">
        <w:rPr>
          <w:rFonts w:ascii="Palatino Linotype" w:hAnsi="Palatino Linotype" w:cs="Tahoma"/>
          <w:b/>
          <w:szCs w:val="22"/>
        </w:rPr>
        <w:t>01298/UPVT/IP/2018</w:t>
      </w:r>
      <w:r w:rsidRPr="00D82681">
        <w:rPr>
          <w:rFonts w:ascii="Palatino Linotype" w:hAnsi="Palatino Linotype" w:cs="Tahoma"/>
          <w:szCs w:val="22"/>
        </w:rPr>
        <w:t xml:space="preserve">, que realizó el 5 de octubre del año en curso, sírvase encontrar en archivo adjunto copia digitalizada en formato </w:t>
      </w:r>
      <w:proofErr w:type="spellStart"/>
      <w:r w:rsidRPr="00D82681">
        <w:rPr>
          <w:rFonts w:ascii="Palatino Linotype" w:hAnsi="Palatino Linotype" w:cs="Tahoma"/>
          <w:szCs w:val="22"/>
        </w:rPr>
        <w:t>pdf</w:t>
      </w:r>
      <w:proofErr w:type="spellEnd"/>
      <w:r w:rsidRPr="00D82681">
        <w:rPr>
          <w:rFonts w:ascii="Palatino Linotype" w:hAnsi="Palatino Linotype" w:cs="Tahoma"/>
          <w:szCs w:val="22"/>
        </w:rPr>
        <w:t xml:space="preserve"> del oficio emitido por los servidores públicos habilitados del Departamento de Recursos Humanos y Materiales y la Dirección de Administración y Finanzas, en el cual se detalla lo referente a su solicitud de información. </w:t>
      </w:r>
    </w:p>
    <w:p w14:paraId="504D3E15" w14:textId="77777777" w:rsidR="00DE6AB6" w:rsidRDefault="00DE6AB6" w:rsidP="00DE6AB6">
      <w:pPr>
        <w:autoSpaceDE w:val="0"/>
        <w:autoSpaceDN w:val="0"/>
        <w:adjustRightInd w:val="0"/>
        <w:spacing w:line="360" w:lineRule="auto"/>
        <w:ind w:left="567" w:right="567"/>
        <w:jc w:val="both"/>
        <w:rPr>
          <w:rFonts w:ascii="Palatino Linotype" w:hAnsi="Palatino Linotype" w:cs="Tahoma"/>
          <w:szCs w:val="22"/>
        </w:rPr>
      </w:pPr>
      <w:r w:rsidRPr="00D82681">
        <w:rPr>
          <w:rFonts w:ascii="Palatino Linotype" w:hAnsi="Palatino Linotype" w:cs="Tahoma"/>
          <w:szCs w:val="22"/>
        </w:rPr>
        <w:t>Se hace de su conocimiento el término de quince días para interponer el recurso de revisión que se señala en los artículos 176,177 y 178 de la Ley de la materia, en caso de considerar que la respuesta es desfavorable a su solicitud.</w:t>
      </w:r>
    </w:p>
    <w:p w14:paraId="504D3E16" w14:textId="77777777" w:rsidR="00DE6AB6" w:rsidRDefault="00DE6AB6" w:rsidP="00DE6AB6">
      <w:pPr>
        <w:autoSpaceDE w:val="0"/>
        <w:autoSpaceDN w:val="0"/>
        <w:adjustRightInd w:val="0"/>
        <w:spacing w:line="360" w:lineRule="auto"/>
        <w:ind w:left="567" w:right="567"/>
        <w:jc w:val="both"/>
        <w:rPr>
          <w:rFonts w:ascii="Palatino Linotype" w:hAnsi="Palatino Linotype" w:cs="Tahoma"/>
          <w:szCs w:val="22"/>
        </w:rPr>
      </w:pPr>
      <w:r w:rsidRPr="00A50EAF">
        <w:rPr>
          <w:rFonts w:ascii="Palatino Linotype" w:hAnsi="Palatino Linotype" w:cs="Tahoma"/>
          <w:szCs w:val="22"/>
        </w:rPr>
        <w:t>…” (Sic)</w:t>
      </w:r>
    </w:p>
    <w:p w14:paraId="504D3E17" w14:textId="77777777" w:rsidR="007943A2" w:rsidRDefault="007943A2">
      <w:pPr>
        <w:autoSpaceDE w:val="0"/>
        <w:autoSpaceDN w:val="0"/>
        <w:adjustRightInd w:val="0"/>
        <w:spacing w:line="360" w:lineRule="auto"/>
        <w:jc w:val="both"/>
        <w:rPr>
          <w:rFonts w:ascii="Palatino Linotype" w:hAnsi="Palatino Linotype" w:cs="Tahoma"/>
          <w:b/>
          <w:sz w:val="22"/>
          <w:szCs w:val="22"/>
        </w:rPr>
      </w:pPr>
    </w:p>
    <w:p w14:paraId="504D3E18" w14:textId="77777777" w:rsidR="00587F23" w:rsidRPr="00A50EAF" w:rsidRDefault="00D95C7A">
      <w:pPr>
        <w:autoSpaceDE w:val="0"/>
        <w:autoSpaceDN w:val="0"/>
        <w:adjustRightInd w:val="0"/>
        <w:spacing w:line="360" w:lineRule="auto"/>
        <w:jc w:val="both"/>
        <w:rPr>
          <w:rFonts w:ascii="Palatino Linotype" w:hAnsi="Palatino Linotype" w:cs="Tahoma"/>
          <w:b/>
          <w:sz w:val="22"/>
          <w:szCs w:val="22"/>
        </w:rPr>
      </w:pPr>
      <w:r w:rsidRPr="00A50EAF">
        <w:rPr>
          <w:rFonts w:ascii="Palatino Linotype" w:hAnsi="Palatino Linotype" w:cs="Tahoma"/>
          <w:b/>
          <w:sz w:val="22"/>
          <w:szCs w:val="22"/>
        </w:rPr>
        <w:t>I</w:t>
      </w:r>
      <w:r w:rsidR="00A558CA">
        <w:rPr>
          <w:rFonts w:ascii="Palatino Linotype" w:hAnsi="Palatino Linotype" w:cs="Tahoma"/>
          <w:b/>
          <w:sz w:val="22"/>
          <w:szCs w:val="22"/>
        </w:rPr>
        <w:t>II</w:t>
      </w:r>
      <w:r w:rsidR="00AA5A86" w:rsidRPr="00A50EAF">
        <w:rPr>
          <w:rFonts w:ascii="Palatino Linotype" w:hAnsi="Palatino Linotype" w:cs="Tahoma"/>
          <w:b/>
          <w:sz w:val="22"/>
          <w:szCs w:val="22"/>
        </w:rPr>
        <w:t xml:space="preserve">. </w:t>
      </w:r>
      <w:r w:rsidR="004100AA" w:rsidRPr="00A50EAF">
        <w:rPr>
          <w:rFonts w:ascii="Palatino Linotype" w:hAnsi="Palatino Linotype" w:cs="Tahoma"/>
          <w:b/>
          <w:sz w:val="22"/>
          <w:szCs w:val="22"/>
        </w:rPr>
        <w:t>Interposición</w:t>
      </w:r>
      <w:r w:rsidR="00C459A9" w:rsidRPr="00A50EAF">
        <w:rPr>
          <w:rFonts w:ascii="Palatino Linotype" w:hAnsi="Palatino Linotype" w:cs="Tahoma"/>
          <w:b/>
          <w:sz w:val="22"/>
          <w:szCs w:val="22"/>
        </w:rPr>
        <w:t xml:space="preserve"> del Recurso de R</w:t>
      </w:r>
      <w:r w:rsidR="00C25238" w:rsidRPr="00A50EAF">
        <w:rPr>
          <w:rFonts w:ascii="Palatino Linotype" w:hAnsi="Palatino Linotype" w:cs="Tahoma"/>
          <w:b/>
          <w:sz w:val="22"/>
          <w:szCs w:val="22"/>
        </w:rPr>
        <w:t xml:space="preserve">evisión. </w:t>
      </w:r>
    </w:p>
    <w:p w14:paraId="504D3E19" w14:textId="77777777" w:rsidR="00587F23" w:rsidRPr="00A50EAF" w:rsidRDefault="00587F23">
      <w:pPr>
        <w:autoSpaceDE w:val="0"/>
        <w:autoSpaceDN w:val="0"/>
        <w:adjustRightInd w:val="0"/>
        <w:spacing w:line="360" w:lineRule="auto"/>
        <w:jc w:val="both"/>
        <w:rPr>
          <w:rFonts w:ascii="Palatino Linotype" w:hAnsi="Palatino Linotype" w:cs="Tahoma"/>
          <w:b/>
          <w:sz w:val="22"/>
          <w:szCs w:val="22"/>
        </w:rPr>
      </w:pPr>
    </w:p>
    <w:p w14:paraId="504D3E1A" w14:textId="106D9D57" w:rsidR="00264223" w:rsidRPr="00A50EAF" w:rsidRDefault="006C1B1D">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Con </w:t>
      </w:r>
      <w:r w:rsidR="00A9024A" w:rsidRPr="00A50EAF">
        <w:rPr>
          <w:rFonts w:ascii="Palatino Linotype" w:hAnsi="Palatino Linotype" w:cs="Tahoma"/>
          <w:sz w:val="22"/>
          <w:szCs w:val="22"/>
        </w:rPr>
        <w:t xml:space="preserve">fecha </w:t>
      </w:r>
      <w:r w:rsidR="007943A2">
        <w:rPr>
          <w:rFonts w:ascii="Palatino Linotype" w:hAnsi="Palatino Linotype" w:cs="Tahoma"/>
          <w:sz w:val="22"/>
          <w:szCs w:val="22"/>
        </w:rPr>
        <w:t xml:space="preserve">treinta </w:t>
      </w:r>
      <w:r w:rsidR="00A9024A" w:rsidRPr="00A50EAF">
        <w:rPr>
          <w:rFonts w:ascii="Palatino Linotype" w:hAnsi="Palatino Linotype" w:cs="Tahoma"/>
          <w:sz w:val="22"/>
          <w:szCs w:val="22"/>
        </w:rPr>
        <w:t>de octubre</w:t>
      </w:r>
      <w:r w:rsidR="00C25238" w:rsidRPr="00A50EAF">
        <w:rPr>
          <w:rFonts w:ascii="Palatino Linotype" w:hAnsi="Palatino Linotype" w:cs="Tahoma"/>
          <w:sz w:val="22"/>
          <w:szCs w:val="22"/>
        </w:rPr>
        <w:t xml:space="preserve"> de dos mil dieciocho, se recibió en este </w:t>
      </w:r>
      <w:r w:rsidR="00C25238" w:rsidRPr="00A50EAF">
        <w:rPr>
          <w:rFonts w:ascii="Palatino Linotype" w:eastAsia="Calibri" w:hAnsi="Palatino Linotype" w:cs="Tahoma"/>
          <w:sz w:val="22"/>
          <w:szCs w:val="22"/>
          <w:lang w:eastAsia="en-US"/>
        </w:rPr>
        <w:t xml:space="preserve">Instituto, a través del </w:t>
      </w:r>
      <w:r w:rsidR="000313A7" w:rsidRPr="00A50EAF">
        <w:rPr>
          <w:rFonts w:ascii="Palatino Linotype" w:hAnsi="Palatino Linotype" w:cs="Tahoma"/>
          <w:sz w:val="22"/>
          <w:szCs w:val="22"/>
          <w:lang w:val="es-ES"/>
        </w:rPr>
        <w:t>Sistema de Acceso a la Información Mexiquense (SAIMEX)</w:t>
      </w:r>
      <w:r w:rsidRPr="00A50EAF">
        <w:rPr>
          <w:rFonts w:ascii="Palatino Linotype" w:hAnsi="Palatino Linotype" w:cs="Tahoma"/>
          <w:sz w:val="22"/>
          <w:szCs w:val="22"/>
        </w:rPr>
        <w:t>, el Recurso de R</w:t>
      </w:r>
      <w:r w:rsidR="00C25238" w:rsidRPr="00A50EAF">
        <w:rPr>
          <w:rFonts w:ascii="Palatino Linotype" w:hAnsi="Palatino Linotype" w:cs="Tahoma"/>
          <w:sz w:val="22"/>
          <w:szCs w:val="22"/>
        </w:rPr>
        <w:t xml:space="preserve">evisión interpuesto por </w:t>
      </w:r>
      <w:r w:rsidR="00E573C6" w:rsidRPr="00A50EAF">
        <w:rPr>
          <w:rFonts w:ascii="Palatino Linotype" w:hAnsi="Palatino Linotype" w:cs="Tahoma"/>
          <w:sz w:val="22"/>
          <w:szCs w:val="22"/>
        </w:rPr>
        <w:t xml:space="preserve">el </w:t>
      </w:r>
      <w:r w:rsidR="008C357C">
        <w:rPr>
          <w:rFonts w:ascii="Palatino Linotype" w:hAnsi="Palatino Linotype" w:cs="Tahoma"/>
          <w:sz w:val="22"/>
          <w:szCs w:val="22"/>
        </w:rPr>
        <w:t>P</w:t>
      </w:r>
      <w:r w:rsidR="00E573C6" w:rsidRPr="00A50EAF">
        <w:rPr>
          <w:rFonts w:ascii="Palatino Linotype" w:hAnsi="Palatino Linotype" w:cs="Tahoma"/>
          <w:sz w:val="22"/>
          <w:szCs w:val="22"/>
        </w:rPr>
        <w:t>articular</w:t>
      </w:r>
      <w:r w:rsidR="00C25238" w:rsidRPr="00A50EAF">
        <w:rPr>
          <w:rFonts w:ascii="Palatino Linotype" w:hAnsi="Palatino Linotype" w:cs="Tahoma"/>
          <w:sz w:val="22"/>
          <w:szCs w:val="22"/>
        </w:rPr>
        <w:t xml:space="preserve">, en contra de la respuesta </w:t>
      </w:r>
      <w:r w:rsidR="00587F23" w:rsidRPr="00A50EAF">
        <w:rPr>
          <w:rFonts w:ascii="Palatino Linotype" w:hAnsi="Palatino Linotype" w:cs="Tahoma"/>
          <w:sz w:val="22"/>
          <w:szCs w:val="22"/>
        </w:rPr>
        <w:t xml:space="preserve">del </w:t>
      </w:r>
      <w:r w:rsidR="00956793" w:rsidRPr="00A50EAF">
        <w:rPr>
          <w:rFonts w:ascii="Palatino Linotype" w:hAnsi="Palatino Linotype" w:cs="Tahoma"/>
          <w:sz w:val="22"/>
          <w:szCs w:val="22"/>
        </w:rPr>
        <w:t>Sujeto Obligado</w:t>
      </w:r>
      <w:r w:rsidR="00C25238" w:rsidRPr="00A50EAF">
        <w:rPr>
          <w:rFonts w:ascii="Palatino Linotype" w:hAnsi="Palatino Linotype" w:cs="Tahoma"/>
          <w:sz w:val="22"/>
          <w:szCs w:val="22"/>
        </w:rPr>
        <w:t>, en los siguientes</w:t>
      </w:r>
      <w:r w:rsidR="00587F23" w:rsidRPr="00A50EAF">
        <w:rPr>
          <w:rFonts w:ascii="Palatino Linotype" w:hAnsi="Palatino Linotype" w:cs="Tahoma"/>
          <w:sz w:val="22"/>
          <w:szCs w:val="22"/>
        </w:rPr>
        <w:t xml:space="preserve"> términos</w:t>
      </w:r>
      <w:r w:rsidR="00C25238" w:rsidRPr="00A50EAF">
        <w:rPr>
          <w:rFonts w:ascii="Palatino Linotype" w:hAnsi="Palatino Linotype" w:cs="Tahoma"/>
          <w:sz w:val="22"/>
          <w:szCs w:val="22"/>
        </w:rPr>
        <w:t>:</w:t>
      </w:r>
    </w:p>
    <w:p w14:paraId="504D3E1B" w14:textId="77777777" w:rsidR="00264223" w:rsidRPr="00A50EAF" w:rsidRDefault="00264223">
      <w:pPr>
        <w:autoSpaceDE w:val="0"/>
        <w:autoSpaceDN w:val="0"/>
        <w:adjustRightInd w:val="0"/>
        <w:spacing w:line="360" w:lineRule="auto"/>
        <w:jc w:val="both"/>
        <w:rPr>
          <w:rFonts w:ascii="Palatino Linotype" w:hAnsi="Palatino Linotype" w:cs="Tahoma"/>
          <w:sz w:val="22"/>
          <w:szCs w:val="22"/>
        </w:rPr>
      </w:pPr>
    </w:p>
    <w:p w14:paraId="504D3E1C" w14:textId="77777777" w:rsidR="00C25238" w:rsidRPr="00A558CA" w:rsidRDefault="00B727C5">
      <w:pPr>
        <w:tabs>
          <w:tab w:val="left" w:pos="4667"/>
        </w:tabs>
        <w:spacing w:line="360" w:lineRule="auto"/>
        <w:ind w:left="567" w:right="567"/>
        <w:jc w:val="both"/>
        <w:rPr>
          <w:rFonts w:ascii="Palatino Linotype" w:hAnsi="Palatino Linotype" w:cs="Tahoma"/>
          <w:bCs/>
        </w:rPr>
      </w:pPr>
      <w:r w:rsidRPr="00A558CA">
        <w:rPr>
          <w:rFonts w:ascii="Palatino Linotype" w:hAnsi="Palatino Linotype" w:cs="Tahoma"/>
          <w:b/>
          <w:bCs/>
        </w:rPr>
        <w:t>“</w:t>
      </w:r>
      <w:r w:rsidR="00C25238" w:rsidRPr="00A558CA">
        <w:rPr>
          <w:rFonts w:ascii="Palatino Linotype" w:hAnsi="Palatino Linotype" w:cs="Tahoma"/>
          <w:b/>
          <w:bCs/>
        </w:rPr>
        <w:t>ACTO IMPUGNADO</w:t>
      </w:r>
    </w:p>
    <w:p w14:paraId="504D3E1D" w14:textId="77777777" w:rsidR="00CD3A5D" w:rsidRPr="00A558CA" w:rsidRDefault="007943A2">
      <w:pPr>
        <w:autoSpaceDE w:val="0"/>
        <w:autoSpaceDN w:val="0"/>
        <w:adjustRightInd w:val="0"/>
        <w:spacing w:line="360" w:lineRule="auto"/>
        <w:ind w:left="567" w:right="567"/>
        <w:jc w:val="both"/>
        <w:rPr>
          <w:rFonts w:ascii="Palatino Linotype" w:hAnsi="Palatino Linotype" w:cs="Tahoma"/>
        </w:rPr>
      </w:pPr>
      <w:r w:rsidRPr="007943A2">
        <w:rPr>
          <w:rFonts w:ascii="Palatino Linotype" w:hAnsi="Palatino Linotype" w:cs="Tahoma"/>
        </w:rPr>
        <w:t>No es lo solicitado</w:t>
      </w:r>
      <w:r w:rsidR="00026EBB" w:rsidRPr="00A558CA">
        <w:rPr>
          <w:rFonts w:ascii="Palatino Linotype" w:hAnsi="Palatino Linotype" w:cs="Tahoma"/>
        </w:rPr>
        <w:t>.</w:t>
      </w:r>
      <w:r w:rsidR="00B727C5" w:rsidRPr="00A558CA">
        <w:rPr>
          <w:rFonts w:ascii="Palatino Linotype" w:hAnsi="Palatino Linotype" w:cs="Tahoma"/>
        </w:rPr>
        <w:t>”</w:t>
      </w:r>
    </w:p>
    <w:p w14:paraId="504D3E1E" w14:textId="77777777" w:rsidR="000313A7" w:rsidRPr="00A558CA" w:rsidRDefault="000313A7">
      <w:pPr>
        <w:autoSpaceDE w:val="0"/>
        <w:autoSpaceDN w:val="0"/>
        <w:adjustRightInd w:val="0"/>
        <w:spacing w:line="360" w:lineRule="auto"/>
        <w:ind w:left="567" w:right="567"/>
        <w:jc w:val="both"/>
        <w:rPr>
          <w:rFonts w:ascii="Palatino Linotype" w:hAnsi="Palatino Linotype" w:cs="Tahoma"/>
        </w:rPr>
      </w:pPr>
    </w:p>
    <w:p w14:paraId="504D3E1F" w14:textId="77777777" w:rsidR="00C25238" w:rsidRPr="00A558CA" w:rsidRDefault="00B727C5">
      <w:pPr>
        <w:autoSpaceDE w:val="0"/>
        <w:autoSpaceDN w:val="0"/>
        <w:adjustRightInd w:val="0"/>
        <w:spacing w:line="360" w:lineRule="auto"/>
        <w:ind w:left="567" w:right="567"/>
        <w:jc w:val="both"/>
        <w:rPr>
          <w:rFonts w:ascii="Palatino Linotype" w:hAnsi="Palatino Linotype" w:cs="Tahoma"/>
          <w:b/>
        </w:rPr>
      </w:pPr>
      <w:r w:rsidRPr="00A558CA">
        <w:rPr>
          <w:rFonts w:ascii="Palatino Linotype" w:hAnsi="Palatino Linotype" w:cs="Tahoma"/>
          <w:b/>
        </w:rPr>
        <w:t>“</w:t>
      </w:r>
      <w:r w:rsidR="00C25238" w:rsidRPr="00A558CA">
        <w:rPr>
          <w:rFonts w:ascii="Palatino Linotype" w:hAnsi="Palatino Linotype" w:cs="Tahoma"/>
          <w:b/>
        </w:rPr>
        <w:t>RAZONES O MOTIVOS DE LA INCONFORMIDAD</w:t>
      </w:r>
    </w:p>
    <w:p w14:paraId="504D3E20" w14:textId="77777777" w:rsidR="00264223" w:rsidRPr="00A558CA" w:rsidRDefault="007943A2">
      <w:pPr>
        <w:autoSpaceDE w:val="0"/>
        <w:autoSpaceDN w:val="0"/>
        <w:adjustRightInd w:val="0"/>
        <w:spacing w:line="360" w:lineRule="auto"/>
        <w:ind w:left="567" w:right="567"/>
        <w:jc w:val="both"/>
        <w:rPr>
          <w:rFonts w:ascii="Palatino Linotype" w:hAnsi="Palatino Linotype" w:cs="Tahoma"/>
        </w:rPr>
      </w:pPr>
      <w:r w:rsidRPr="007943A2">
        <w:rPr>
          <w:rFonts w:ascii="Palatino Linotype" w:hAnsi="Palatino Linotype" w:cs="Tahoma"/>
        </w:rPr>
        <w:t>Niegan información que es evidentemente se genera</w:t>
      </w:r>
      <w:r w:rsidR="00026EBB" w:rsidRPr="00A558CA">
        <w:rPr>
          <w:rFonts w:ascii="Palatino Linotype" w:hAnsi="Palatino Linotype" w:cs="Tahoma"/>
        </w:rPr>
        <w:t>.</w:t>
      </w:r>
      <w:r w:rsidR="00B727C5" w:rsidRPr="00A558CA">
        <w:rPr>
          <w:rFonts w:ascii="Palatino Linotype" w:hAnsi="Palatino Linotype" w:cs="Tahoma"/>
        </w:rPr>
        <w:t>”</w:t>
      </w:r>
      <w:r w:rsidR="006C1B1D" w:rsidRPr="00A558CA">
        <w:rPr>
          <w:rFonts w:ascii="Palatino Linotype" w:hAnsi="Palatino Linotype" w:cs="Tahoma"/>
        </w:rPr>
        <w:t xml:space="preserve"> (</w:t>
      </w:r>
      <w:r w:rsidR="006C1B1D" w:rsidRPr="00A558CA">
        <w:rPr>
          <w:rFonts w:ascii="Palatino Linotype" w:hAnsi="Palatino Linotype" w:cs="Tahoma"/>
          <w:i/>
        </w:rPr>
        <w:t>Sic.</w:t>
      </w:r>
      <w:r w:rsidR="006C1B1D" w:rsidRPr="00A558CA">
        <w:rPr>
          <w:rFonts w:ascii="Palatino Linotype" w:hAnsi="Palatino Linotype" w:cs="Tahoma"/>
        </w:rPr>
        <w:t>)</w:t>
      </w:r>
    </w:p>
    <w:p w14:paraId="504D3E21" w14:textId="77777777" w:rsidR="00ED2C39" w:rsidRPr="00A50EAF" w:rsidRDefault="00ED2C39">
      <w:pPr>
        <w:autoSpaceDE w:val="0"/>
        <w:autoSpaceDN w:val="0"/>
        <w:adjustRightInd w:val="0"/>
        <w:spacing w:line="360" w:lineRule="auto"/>
        <w:ind w:left="567" w:right="567"/>
        <w:jc w:val="both"/>
        <w:rPr>
          <w:rFonts w:ascii="Palatino Linotype" w:hAnsi="Palatino Linotype" w:cs="Tahoma"/>
        </w:rPr>
      </w:pPr>
    </w:p>
    <w:p w14:paraId="504D3E22" w14:textId="77777777" w:rsidR="00B31222" w:rsidRPr="00A50EAF" w:rsidRDefault="00F1692B">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A50EAF">
        <w:rPr>
          <w:rFonts w:ascii="Palatino Linotype" w:hAnsi="Palatino Linotype" w:cs="Tahoma"/>
          <w:b/>
          <w:sz w:val="22"/>
          <w:szCs w:val="22"/>
        </w:rPr>
        <w:t>V</w:t>
      </w:r>
      <w:r w:rsidR="00B31222"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 xml:space="preserve">Trámite del </w:t>
      </w:r>
      <w:r w:rsidR="00C459A9" w:rsidRPr="00A50EAF">
        <w:rPr>
          <w:rFonts w:ascii="Palatino Linotype" w:hAnsi="Palatino Linotype" w:cs="Tahoma"/>
          <w:b/>
          <w:sz w:val="22"/>
          <w:szCs w:val="22"/>
        </w:rPr>
        <w:t>Recurso de Revisión</w:t>
      </w:r>
      <w:r w:rsidR="00B73823"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ante el Instituto</w:t>
      </w:r>
      <w:r w:rsidR="00E445DA" w:rsidRPr="00A50EAF">
        <w:rPr>
          <w:rFonts w:ascii="Palatino Linotype" w:eastAsia="Batang" w:hAnsi="Palatino Linotype" w:cs="Tahoma"/>
          <w:b/>
          <w:bCs/>
          <w:sz w:val="22"/>
          <w:szCs w:val="22"/>
        </w:rPr>
        <w:t>.</w:t>
      </w:r>
    </w:p>
    <w:p w14:paraId="504D3E23" w14:textId="77777777" w:rsidR="00E445DA" w:rsidRPr="00A50EAF" w:rsidRDefault="00E445DA">
      <w:pPr>
        <w:spacing w:line="360" w:lineRule="auto"/>
        <w:jc w:val="both"/>
        <w:rPr>
          <w:rFonts w:ascii="Palatino Linotype" w:eastAsia="Batang" w:hAnsi="Palatino Linotype" w:cs="Tahoma"/>
          <w:b/>
          <w:bCs/>
          <w:sz w:val="22"/>
          <w:szCs w:val="22"/>
        </w:rPr>
      </w:pPr>
    </w:p>
    <w:p w14:paraId="504D3E24" w14:textId="77777777" w:rsidR="00B31222" w:rsidRPr="00A50EAF" w:rsidRDefault="00A90F9B">
      <w:pPr>
        <w:spacing w:line="360" w:lineRule="auto"/>
        <w:jc w:val="both"/>
        <w:rPr>
          <w:rFonts w:ascii="Palatino Linotype" w:eastAsia="Batang" w:hAnsi="Palatino Linotype" w:cs="Tahoma"/>
          <w:bCs/>
          <w:sz w:val="22"/>
          <w:szCs w:val="22"/>
        </w:rPr>
      </w:pPr>
      <w:r w:rsidRPr="00A50EAF">
        <w:rPr>
          <w:rFonts w:ascii="Palatino Linotype" w:eastAsia="Batang" w:hAnsi="Palatino Linotype" w:cs="Tahoma"/>
          <w:b/>
          <w:bCs/>
          <w:sz w:val="22"/>
          <w:szCs w:val="22"/>
        </w:rPr>
        <w:t xml:space="preserve">a) </w:t>
      </w:r>
      <w:r w:rsidR="00B31222" w:rsidRPr="00A50EAF">
        <w:rPr>
          <w:rFonts w:ascii="Palatino Linotype" w:eastAsia="Batang" w:hAnsi="Palatino Linotype" w:cs="Tahoma"/>
          <w:b/>
          <w:bCs/>
          <w:sz w:val="22"/>
          <w:szCs w:val="22"/>
        </w:rPr>
        <w:t xml:space="preserve">Turno del </w:t>
      </w:r>
      <w:r w:rsidR="00C459A9" w:rsidRPr="00A50EAF">
        <w:rPr>
          <w:rFonts w:ascii="Palatino Linotype" w:hAnsi="Palatino Linotype" w:cs="Tahoma"/>
          <w:b/>
          <w:sz w:val="22"/>
          <w:szCs w:val="22"/>
        </w:rPr>
        <w:t>Recurso de Revisión</w:t>
      </w:r>
      <w:r w:rsidRPr="00A50EAF">
        <w:rPr>
          <w:rFonts w:ascii="Palatino Linotype" w:eastAsia="Batang" w:hAnsi="Palatino Linotype" w:cs="Tahoma"/>
          <w:b/>
          <w:bCs/>
          <w:sz w:val="22"/>
          <w:szCs w:val="22"/>
        </w:rPr>
        <w:t>.</w:t>
      </w:r>
      <w:r w:rsidR="00A9024A" w:rsidRPr="00A50EAF">
        <w:rPr>
          <w:rFonts w:ascii="Palatino Linotype" w:eastAsia="Batang" w:hAnsi="Palatino Linotype" w:cs="Tahoma"/>
          <w:b/>
          <w:bCs/>
          <w:sz w:val="22"/>
          <w:szCs w:val="22"/>
        </w:rPr>
        <w:t xml:space="preserve"> </w:t>
      </w:r>
      <w:r w:rsidR="00E573C6" w:rsidRPr="00A50EAF">
        <w:rPr>
          <w:rFonts w:ascii="Palatino Linotype" w:eastAsia="Batang" w:hAnsi="Palatino Linotype" w:cs="Tahoma"/>
          <w:bCs/>
          <w:sz w:val="22"/>
          <w:szCs w:val="22"/>
        </w:rPr>
        <w:t>Con fecha</w:t>
      </w:r>
      <w:r w:rsidR="00A9024A" w:rsidRPr="00A50EAF">
        <w:rPr>
          <w:rFonts w:ascii="Palatino Linotype" w:eastAsia="Batang" w:hAnsi="Palatino Linotype" w:cs="Tahoma"/>
          <w:bCs/>
          <w:sz w:val="22"/>
          <w:szCs w:val="22"/>
        </w:rPr>
        <w:t xml:space="preserve"> </w:t>
      </w:r>
      <w:r w:rsidR="007943A2">
        <w:rPr>
          <w:rFonts w:ascii="Palatino Linotype" w:eastAsia="Batang" w:hAnsi="Palatino Linotype" w:cs="Tahoma"/>
          <w:bCs/>
          <w:sz w:val="22"/>
          <w:szCs w:val="22"/>
        </w:rPr>
        <w:t xml:space="preserve">treinta </w:t>
      </w:r>
      <w:r w:rsidR="00625DFB" w:rsidRPr="00A50EAF">
        <w:rPr>
          <w:rFonts w:ascii="Palatino Linotype" w:eastAsia="Batang" w:hAnsi="Palatino Linotype" w:cs="Tahoma"/>
          <w:bCs/>
          <w:sz w:val="22"/>
          <w:szCs w:val="22"/>
        </w:rPr>
        <w:t xml:space="preserve">de </w:t>
      </w:r>
      <w:r w:rsidR="00A9024A" w:rsidRPr="00A50EAF">
        <w:rPr>
          <w:rFonts w:ascii="Palatino Linotype" w:eastAsia="Batang" w:hAnsi="Palatino Linotype" w:cs="Tahoma"/>
          <w:bCs/>
          <w:sz w:val="22"/>
          <w:szCs w:val="22"/>
        </w:rPr>
        <w:t xml:space="preserve">octubre </w:t>
      </w:r>
      <w:r w:rsidR="00B31222" w:rsidRPr="00A50EAF">
        <w:rPr>
          <w:rFonts w:ascii="Palatino Linotype" w:eastAsia="Batang" w:hAnsi="Palatino Linotype" w:cs="Tahoma"/>
          <w:bCs/>
          <w:sz w:val="22"/>
          <w:szCs w:val="22"/>
        </w:rPr>
        <w:t>de dos mil dieciocho, e</w:t>
      </w:r>
      <w:r w:rsidR="001F78D9" w:rsidRPr="00A50EAF">
        <w:rPr>
          <w:rFonts w:ascii="Palatino Linotype" w:eastAsia="Batang" w:hAnsi="Palatino Linotype" w:cs="Tahoma"/>
          <w:bCs/>
          <w:sz w:val="22"/>
          <w:szCs w:val="22"/>
        </w:rPr>
        <w:t>l</w:t>
      </w:r>
      <w:r w:rsidR="00A9024A" w:rsidRPr="00A50EAF">
        <w:rPr>
          <w:rFonts w:ascii="Palatino Linotype" w:eastAsia="Batang" w:hAnsi="Palatino Linotype" w:cs="Tahoma"/>
          <w:bCs/>
          <w:sz w:val="22"/>
          <w:szCs w:val="22"/>
        </w:rPr>
        <w:t xml:space="preserve"> </w:t>
      </w:r>
      <w:r w:rsidR="001F78D9" w:rsidRPr="00A50EAF">
        <w:rPr>
          <w:rFonts w:ascii="Palatino Linotype" w:hAnsi="Palatino Linotype" w:cs="Tahoma"/>
          <w:sz w:val="22"/>
          <w:szCs w:val="22"/>
          <w:lang w:val="es-ES"/>
        </w:rPr>
        <w:t>Sistema de Acceso a la Información Mexiquense (SAIMEX),</w:t>
      </w:r>
      <w:r w:rsidR="00B31222" w:rsidRPr="00A50EAF">
        <w:rPr>
          <w:rFonts w:ascii="Palatino Linotype" w:eastAsia="Batang" w:hAnsi="Palatino Linotype" w:cs="Tahoma"/>
          <w:bCs/>
          <w:sz w:val="22"/>
          <w:szCs w:val="22"/>
        </w:rPr>
        <w:t xml:space="preserve"> asignó el número de expediente </w:t>
      </w:r>
      <w:r w:rsidR="00A9024A" w:rsidRPr="00A50EAF">
        <w:rPr>
          <w:rFonts w:ascii="Palatino Linotype" w:eastAsia="Batang" w:hAnsi="Palatino Linotype" w:cs="Tahoma"/>
          <w:b/>
          <w:bCs/>
          <w:sz w:val="22"/>
          <w:szCs w:val="22"/>
        </w:rPr>
        <w:t>0</w:t>
      </w:r>
      <w:r w:rsidR="00E46195" w:rsidRPr="00A50EAF">
        <w:rPr>
          <w:rFonts w:ascii="Palatino Linotype" w:eastAsia="Batang" w:hAnsi="Palatino Linotype" w:cs="Tahoma"/>
          <w:b/>
          <w:bCs/>
          <w:sz w:val="22"/>
          <w:szCs w:val="22"/>
        </w:rPr>
        <w:t>4</w:t>
      </w:r>
      <w:r w:rsidR="007943A2">
        <w:rPr>
          <w:rFonts w:ascii="Palatino Linotype" w:eastAsia="Batang" w:hAnsi="Palatino Linotype" w:cs="Tahoma"/>
          <w:b/>
          <w:bCs/>
          <w:sz w:val="22"/>
          <w:szCs w:val="22"/>
        </w:rPr>
        <w:t>156</w:t>
      </w:r>
      <w:r w:rsidR="00E46195" w:rsidRPr="00A50EAF">
        <w:rPr>
          <w:rFonts w:ascii="Palatino Linotype" w:eastAsia="Batang" w:hAnsi="Palatino Linotype" w:cs="Tahoma"/>
          <w:b/>
          <w:bCs/>
          <w:sz w:val="22"/>
          <w:szCs w:val="22"/>
        </w:rPr>
        <w:t>/</w:t>
      </w:r>
      <w:r w:rsidR="000313A7" w:rsidRPr="00A50EAF">
        <w:rPr>
          <w:rFonts w:ascii="Palatino Linotype" w:eastAsia="Batang" w:hAnsi="Palatino Linotype" w:cs="Tahoma"/>
          <w:b/>
          <w:bCs/>
          <w:sz w:val="22"/>
          <w:szCs w:val="22"/>
        </w:rPr>
        <w:t>INFOEM/IP/RR/2018</w:t>
      </w:r>
      <w:r w:rsidR="001F78D9" w:rsidRPr="00A50EAF">
        <w:rPr>
          <w:rFonts w:ascii="Palatino Linotype" w:eastAsia="Batang" w:hAnsi="Palatino Linotype" w:cs="Tahoma"/>
          <w:b/>
          <w:bCs/>
          <w:sz w:val="22"/>
          <w:szCs w:val="22"/>
        </w:rPr>
        <w:t>,</w:t>
      </w:r>
      <w:r w:rsidR="00E70503" w:rsidRPr="00A50EAF">
        <w:rPr>
          <w:rFonts w:ascii="Palatino Linotype" w:eastAsia="Batang" w:hAnsi="Palatino Linotype" w:cs="Tahoma"/>
          <w:b/>
          <w:bCs/>
          <w:sz w:val="22"/>
          <w:szCs w:val="22"/>
        </w:rPr>
        <w:t xml:space="preserve"> </w:t>
      </w:r>
      <w:r w:rsidR="00B31222" w:rsidRPr="00A50EAF">
        <w:rPr>
          <w:rFonts w:ascii="Palatino Linotype" w:eastAsia="Batang" w:hAnsi="Palatino Linotype" w:cs="Tahoma"/>
          <w:bCs/>
          <w:sz w:val="22"/>
          <w:szCs w:val="22"/>
        </w:rPr>
        <w:t xml:space="preserve">al </w:t>
      </w:r>
      <w:r w:rsidR="00C459A9" w:rsidRPr="00A50EAF">
        <w:rPr>
          <w:rFonts w:ascii="Palatino Linotype" w:eastAsia="Batang" w:hAnsi="Palatino Linotype" w:cs="Tahoma"/>
          <w:bCs/>
          <w:sz w:val="22"/>
          <w:szCs w:val="22"/>
        </w:rPr>
        <w:t xml:space="preserve">medio de impugnación </w:t>
      </w:r>
      <w:r w:rsidR="00A854FF" w:rsidRPr="00A50EAF">
        <w:rPr>
          <w:rFonts w:ascii="Palatino Linotype" w:eastAsia="Batang" w:hAnsi="Palatino Linotype" w:cs="Tahoma"/>
          <w:bCs/>
          <w:sz w:val="22"/>
          <w:szCs w:val="22"/>
        </w:rPr>
        <w:t>que nos ocupa</w:t>
      </w:r>
      <w:r w:rsidR="00B31222" w:rsidRPr="00A50EAF">
        <w:rPr>
          <w:rFonts w:ascii="Palatino Linotype" w:eastAsia="Batang" w:hAnsi="Palatino Linotype" w:cs="Tahoma"/>
          <w:bCs/>
          <w:sz w:val="22"/>
          <w:szCs w:val="22"/>
        </w:rPr>
        <w:t xml:space="preserve">, con base en el sistema aprobado por el Pleno de este </w:t>
      </w:r>
      <w:r w:rsidR="00A854FF" w:rsidRPr="00A50EAF">
        <w:rPr>
          <w:rFonts w:ascii="Palatino Linotype" w:eastAsia="Batang" w:hAnsi="Palatino Linotype" w:cs="Tahoma"/>
          <w:bCs/>
          <w:sz w:val="22"/>
          <w:szCs w:val="22"/>
        </w:rPr>
        <w:t>Órgano Garante y</w:t>
      </w:r>
      <w:r w:rsidR="00B31222" w:rsidRPr="00A50EAF">
        <w:rPr>
          <w:rFonts w:ascii="Palatino Linotype" w:eastAsia="Batang" w:hAnsi="Palatino Linotype" w:cs="Tahoma"/>
          <w:bCs/>
          <w:sz w:val="22"/>
          <w:szCs w:val="22"/>
        </w:rPr>
        <w:t xml:space="preserve"> lo turnó a</w:t>
      </w:r>
      <w:r w:rsidR="00625DFB" w:rsidRPr="00A50EAF">
        <w:rPr>
          <w:rFonts w:ascii="Palatino Linotype" w:eastAsia="Batang" w:hAnsi="Palatino Linotype" w:cs="Tahoma"/>
          <w:bCs/>
          <w:sz w:val="22"/>
          <w:szCs w:val="22"/>
        </w:rPr>
        <w:t>l Comisionado Ponente</w:t>
      </w:r>
      <w:r w:rsidR="00A9024A" w:rsidRPr="00A50EAF">
        <w:rPr>
          <w:rFonts w:ascii="Palatino Linotype" w:eastAsia="Batang" w:hAnsi="Palatino Linotype" w:cs="Tahoma"/>
          <w:bCs/>
          <w:sz w:val="22"/>
          <w:szCs w:val="22"/>
        </w:rPr>
        <w:t xml:space="preserve"> </w:t>
      </w:r>
      <w:r w:rsidR="00A854FF" w:rsidRPr="00BC1085">
        <w:rPr>
          <w:rFonts w:ascii="Palatino Linotype" w:eastAsia="Batang" w:hAnsi="Palatino Linotype" w:cs="Tahoma"/>
          <w:bCs/>
          <w:sz w:val="22"/>
          <w:szCs w:val="22"/>
        </w:rPr>
        <w:t>Luis Gustavo Parra Noriega</w:t>
      </w:r>
      <w:r w:rsidR="00B31222" w:rsidRPr="00A50EAF">
        <w:rPr>
          <w:rFonts w:ascii="Palatino Linotype" w:eastAsia="Batang" w:hAnsi="Palatino Linotype" w:cs="Tahoma"/>
          <w:bCs/>
          <w:sz w:val="22"/>
          <w:szCs w:val="22"/>
        </w:rPr>
        <w:t xml:space="preserve">, para los efectos del artículo </w:t>
      </w:r>
      <w:r w:rsidR="00625DFB" w:rsidRPr="00A50EAF">
        <w:rPr>
          <w:rFonts w:ascii="Palatino Linotype" w:eastAsia="Batang" w:hAnsi="Palatino Linotype" w:cs="Tahoma"/>
          <w:bCs/>
          <w:sz w:val="22"/>
          <w:szCs w:val="22"/>
        </w:rPr>
        <w:t>185</w:t>
      </w:r>
      <w:r w:rsidR="00B31222" w:rsidRPr="00A50EAF">
        <w:rPr>
          <w:rFonts w:ascii="Palatino Linotype" w:eastAsia="Batang" w:hAnsi="Palatino Linotype" w:cs="Tahoma"/>
          <w:bCs/>
          <w:sz w:val="22"/>
          <w:szCs w:val="22"/>
        </w:rPr>
        <w:t>, fracción I</w:t>
      </w:r>
      <w:r w:rsidR="00B73823" w:rsidRPr="00A50EAF">
        <w:rPr>
          <w:rFonts w:ascii="Palatino Linotype" w:eastAsia="Batang" w:hAnsi="Palatino Linotype" w:cs="Tahoma"/>
          <w:bCs/>
          <w:sz w:val="22"/>
          <w:szCs w:val="22"/>
        </w:rPr>
        <w:t>,</w:t>
      </w:r>
      <w:r w:rsidR="00B31222" w:rsidRPr="00A50EAF">
        <w:rPr>
          <w:rFonts w:ascii="Palatino Linotype" w:eastAsia="Batang" w:hAnsi="Palatino Linotype" w:cs="Tahoma"/>
          <w:bCs/>
          <w:sz w:val="22"/>
          <w:szCs w:val="22"/>
        </w:rPr>
        <w:t xml:space="preserve"> de la </w:t>
      </w:r>
      <w:r w:rsidR="00625DFB" w:rsidRPr="00A50EAF">
        <w:rPr>
          <w:rFonts w:ascii="Palatino Linotype" w:eastAsia="Batang" w:hAnsi="Palatino Linotype" w:cs="Tahoma"/>
          <w:bCs/>
          <w:sz w:val="22"/>
          <w:szCs w:val="22"/>
        </w:rPr>
        <w:t>Ley de Transparencia y Acceso a la Información Pública del Estado de México y Municipios</w:t>
      </w:r>
      <w:r w:rsidR="00B31222" w:rsidRPr="00A50EAF">
        <w:rPr>
          <w:rFonts w:ascii="Palatino Linotype" w:eastAsia="Batang" w:hAnsi="Palatino Linotype" w:cs="Tahoma"/>
          <w:bCs/>
          <w:sz w:val="22"/>
          <w:szCs w:val="22"/>
        </w:rPr>
        <w:t>.</w:t>
      </w:r>
    </w:p>
    <w:p w14:paraId="504D3E25" w14:textId="77777777" w:rsidR="00B31222" w:rsidRPr="00A50EAF" w:rsidRDefault="00B31222">
      <w:pPr>
        <w:spacing w:line="360" w:lineRule="auto"/>
        <w:jc w:val="both"/>
        <w:rPr>
          <w:rFonts w:ascii="Palatino Linotype" w:eastAsia="Batang" w:hAnsi="Palatino Linotype" w:cs="Tahoma"/>
          <w:b/>
          <w:bCs/>
          <w:sz w:val="22"/>
          <w:szCs w:val="22"/>
        </w:rPr>
      </w:pPr>
    </w:p>
    <w:p w14:paraId="504D3E26" w14:textId="3C84D8E3" w:rsidR="00E46195" w:rsidRPr="00A50EAF" w:rsidRDefault="00625DFB">
      <w:pPr>
        <w:spacing w:line="360" w:lineRule="auto"/>
        <w:jc w:val="both"/>
        <w:rPr>
          <w:rFonts w:ascii="Palatino Linotype" w:hAnsi="Palatino Linotype" w:cs="Tahoma"/>
          <w:bCs/>
          <w:sz w:val="22"/>
          <w:szCs w:val="22"/>
        </w:rPr>
      </w:pPr>
      <w:r w:rsidRPr="00A50EAF">
        <w:rPr>
          <w:rFonts w:ascii="Palatino Linotype" w:eastAsia="Batang" w:hAnsi="Palatino Linotype" w:cs="Tahoma"/>
          <w:b/>
          <w:bCs/>
          <w:sz w:val="22"/>
          <w:szCs w:val="22"/>
        </w:rPr>
        <w:t>b</w:t>
      </w:r>
      <w:r w:rsidR="009F46DC" w:rsidRPr="00A50EAF">
        <w:rPr>
          <w:rFonts w:ascii="Palatino Linotype" w:eastAsia="Batang" w:hAnsi="Palatino Linotype" w:cs="Tahoma"/>
          <w:b/>
          <w:bCs/>
          <w:sz w:val="22"/>
          <w:szCs w:val="22"/>
        </w:rPr>
        <w:t xml:space="preserve">) </w:t>
      </w:r>
      <w:r w:rsidR="00B31222" w:rsidRPr="00A50EAF">
        <w:rPr>
          <w:rFonts w:ascii="Palatino Linotype" w:eastAsia="Batang" w:hAnsi="Palatino Linotype" w:cs="Tahoma"/>
          <w:b/>
          <w:bCs/>
          <w:sz w:val="22"/>
          <w:szCs w:val="22"/>
        </w:rPr>
        <w:t xml:space="preserve">Admisión del </w:t>
      </w:r>
      <w:r w:rsidR="00C459A9" w:rsidRPr="00A50EAF">
        <w:rPr>
          <w:rFonts w:ascii="Palatino Linotype" w:hAnsi="Palatino Linotype" w:cs="Tahoma"/>
          <w:b/>
          <w:sz w:val="22"/>
          <w:szCs w:val="22"/>
        </w:rPr>
        <w:t>Recurso de Revisión</w:t>
      </w:r>
      <w:r w:rsidR="00B31222" w:rsidRPr="00A50EAF">
        <w:rPr>
          <w:rFonts w:ascii="Palatino Linotype" w:eastAsia="Batang" w:hAnsi="Palatino Linotype" w:cs="Tahoma"/>
          <w:b/>
          <w:bCs/>
          <w:sz w:val="22"/>
          <w:szCs w:val="22"/>
          <w:lang w:val="es-ES_tradnl"/>
        </w:rPr>
        <w:t xml:space="preserve">. </w:t>
      </w:r>
      <w:r w:rsidR="00E573C6" w:rsidRPr="00A50EAF">
        <w:rPr>
          <w:rFonts w:ascii="Palatino Linotype" w:eastAsia="Batang" w:hAnsi="Palatino Linotype" w:cs="Tahoma"/>
          <w:bCs/>
          <w:sz w:val="22"/>
          <w:szCs w:val="22"/>
          <w:lang w:val="es-ES_tradnl"/>
        </w:rPr>
        <w:t>Con fecha</w:t>
      </w:r>
      <w:r w:rsidR="00A9024A" w:rsidRPr="00A50EAF">
        <w:rPr>
          <w:rFonts w:ascii="Palatino Linotype" w:eastAsia="Batang" w:hAnsi="Palatino Linotype" w:cs="Tahoma"/>
          <w:bCs/>
          <w:sz w:val="22"/>
          <w:szCs w:val="22"/>
          <w:lang w:val="es-ES_tradnl"/>
        </w:rPr>
        <w:t xml:space="preserve"> </w:t>
      </w:r>
      <w:r w:rsidR="007943A2">
        <w:rPr>
          <w:rFonts w:ascii="Palatino Linotype" w:eastAsia="Batang" w:hAnsi="Palatino Linotype" w:cs="Tahoma"/>
          <w:bCs/>
          <w:sz w:val="22"/>
          <w:szCs w:val="22"/>
          <w:lang w:val="es-ES_tradnl"/>
        </w:rPr>
        <w:t xml:space="preserve">seis </w:t>
      </w:r>
      <w:r w:rsidR="00A9024A" w:rsidRPr="00A50EAF">
        <w:rPr>
          <w:rFonts w:ascii="Palatino Linotype" w:eastAsia="Batang" w:hAnsi="Palatino Linotype" w:cs="Tahoma"/>
          <w:bCs/>
          <w:sz w:val="22"/>
          <w:szCs w:val="22"/>
          <w:lang w:val="es-ES_tradnl"/>
        </w:rPr>
        <w:t xml:space="preserve">de </w:t>
      </w:r>
      <w:r w:rsidR="007943A2">
        <w:rPr>
          <w:rFonts w:ascii="Palatino Linotype" w:eastAsia="Batang" w:hAnsi="Palatino Linotype" w:cs="Tahoma"/>
          <w:bCs/>
          <w:sz w:val="22"/>
          <w:szCs w:val="22"/>
          <w:lang w:val="es-ES_tradnl"/>
        </w:rPr>
        <w:t xml:space="preserve">noviembre </w:t>
      </w:r>
      <w:r w:rsidR="00B31222" w:rsidRPr="00A50EAF">
        <w:rPr>
          <w:rFonts w:ascii="Palatino Linotype" w:eastAsia="Batang" w:hAnsi="Palatino Linotype" w:cs="Tahoma"/>
          <w:bCs/>
          <w:sz w:val="22"/>
          <w:szCs w:val="22"/>
          <w:lang w:val="es-ES_tradnl"/>
        </w:rPr>
        <w:t xml:space="preserve">de dos mil dieciocho, </w:t>
      </w:r>
      <w:r w:rsidR="009F46DC" w:rsidRPr="00A50EAF">
        <w:rPr>
          <w:rFonts w:ascii="Palatino Linotype" w:hAnsi="Palatino Linotype" w:cs="Tahoma"/>
          <w:sz w:val="22"/>
          <w:szCs w:val="22"/>
        </w:rPr>
        <w:t>se</w:t>
      </w:r>
      <w:r w:rsidR="00A9024A" w:rsidRPr="00A50EAF">
        <w:rPr>
          <w:rFonts w:ascii="Palatino Linotype" w:hAnsi="Palatino Linotype" w:cs="Tahoma"/>
          <w:sz w:val="22"/>
          <w:szCs w:val="22"/>
        </w:rPr>
        <w:t xml:space="preserve"> </w:t>
      </w:r>
      <w:r w:rsidR="009F46DC" w:rsidRPr="00BC1085">
        <w:rPr>
          <w:rFonts w:ascii="Palatino Linotype" w:eastAsia="Calibri" w:hAnsi="Palatino Linotype" w:cs="Tahoma"/>
          <w:sz w:val="22"/>
          <w:szCs w:val="22"/>
          <w:lang w:eastAsia="en-US"/>
        </w:rPr>
        <w:t>acordó la admisión</w:t>
      </w:r>
      <w:r w:rsidR="009F46DC" w:rsidRPr="00A50EAF">
        <w:rPr>
          <w:rFonts w:ascii="Palatino Linotype" w:eastAsia="Calibri" w:hAnsi="Palatino Linotype" w:cs="Tahoma"/>
          <w:sz w:val="22"/>
          <w:szCs w:val="22"/>
          <w:lang w:eastAsia="en-US"/>
        </w:rPr>
        <w:t xml:space="preserve"> de</w:t>
      </w:r>
      <w:r w:rsidR="00C459A9" w:rsidRPr="00A50EAF">
        <w:rPr>
          <w:rFonts w:ascii="Palatino Linotype" w:hAnsi="Palatino Linotype" w:cs="Tahoma"/>
          <w:sz w:val="22"/>
          <w:szCs w:val="22"/>
        </w:rPr>
        <w:t>l Recurso de R</w:t>
      </w:r>
      <w:r w:rsidR="009F46DC" w:rsidRPr="00A50EAF">
        <w:rPr>
          <w:rFonts w:ascii="Palatino Linotype" w:hAnsi="Palatino Linotype" w:cs="Tahoma"/>
          <w:sz w:val="22"/>
          <w:szCs w:val="22"/>
        </w:rPr>
        <w:t xml:space="preserve">evisión interpuesto por </w:t>
      </w:r>
      <w:r w:rsidR="00E573C6" w:rsidRPr="00A50EAF">
        <w:rPr>
          <w:rFonts w:ascii="Palatino Linotype" w:hAnsi="Palatino Linotype" w:cs="Tahoma"/>
          <w:sz w:val="22"/>
          <w:szCs w:val="22"/>
        </w:rPr>
        <w:t>el</w:t>
      </w:r>
      <w:r w:rsidR="00E70503" w:rsidRPr="00A50EAF">
        <w:rPr>
          <w:rFonts w:ascii="Palatino Linotype" w:hAnsi="Palatino Linotype" w:cs="Tahoma"/>
          <w:sz w:val="22"/>
          <w:szCs w:val="22"/>
        </w:rPr>
        <w:t xml:space="preserve"> </w:t>
      </w:r>
      <w:r w:rsidR="001F78D9" w:rsidRPr="00A50EAF">
        <w:rPr>
          <w:rFonts w:ascii="Palatino Linotype" w:hAnsi="Palatino Linotype" w:cs="Tahoma"/>
          <w:sz w:val="22"/>
          <w:szCs w:val="22"/>
        </w:rPr>
        <w:t>R</w:t>
      </w:r>
      <w:r w:rsidR="009F46DC" w:rsidRPr="00A50EAF">
        <w:rPr>
          <w:rFonts w:ascii="Palatino Linotype" w:hAnsi="Palatino Linotype" w:cs="Tahoma"/>
          <w:sz w:val="22"/>
          <w:szCs w:val="22"/>
        </w:rPr>
        <w:t xml:space="preserve">ecurrente en contra </w:t>
      </w:r>
      <w:r w:rsidR="007943A2">
        <w:rPr>
          <w:rFonts w:ascii="Palatino Linotype" w:hAnsi="Palatino Linotype" w:cs="Tahoma"/>
          <w:sz w:val="22"/>
          <w:szCs w:val="22"/>
        </w:rPr>
        <w:t>de la Universidad Politécnica del Valle de Toluca</w:t>
      </w:r>
      <w:r w:rsidR="009F46DC" w:rsidRPr="00A50EAF">
        <w:rPr>
          <w:rFonts w:ascii="Palatino Linotype" w:hAnsi="Palatino Linotype" w:cs="Tahoma"/>
          <w:sz w:val="22"/>
          <w:szCs w:val="22"/>
        </w:rPr>
        <w:t xml:space="preserve">, </w:t>
      </w:r>
      <w:r w:rsidR="00E573C6" w:rsidRPr="00A50EAF">
        <w:rPr>
          <w:rFonts w:ascii="Palatino Linotype" w:hAnsi="Palatino Linotype" w:cs="Tahoma"/>
          <w:bCs/>
          <w:sz w:val="22"/>
          <w:szCs w:val="22"/>
          <w:lang w:val="es-ES"/>
        </w:rPr>
        <w:t xml:space="preserve">la </w:t>
      </w:r>
      <w:r w:rsidR="00E573C6" w:rsidRPr="00BC1085">
        <w:rPr>
          <w:rFonts w:ascii="Palatino Linotype" w:hAnsi="Palatino Linotype" w:cs="Tahoma"/>
          <w:bCs/>
          <w:sz w:val="22"/>
          <w:szCs w:val="22"/>
          <w:lang w:val="es-ES"/>
        </w:rPr>
        <w:t xml:space="preserve">integración del expediente </w:t>
      </w:r>
      <w:r w:rsidR="00E573C6" w:rsidRPr="00A50EAF">
        <w:rPr>
          <w:rFonts w:ascii="Palatino Linotype" w:hAnsi="Palatino Linotype" w:cs="Tahoma"/>
          <w:bCs/>
          <w:sz w:val="22"/>
          <w:szCs w:val="22"/>
          <w:lang w:val="es-ES"/>
        </w:rPr>
        <w:t xml:space="preserve">y </w:t>
      </w:r>
      <w:r w:rsidR="00E573C6" w:rsidRPr="00BC1085">
        <w:rPr>
          <w:rFonts w:ascii="Palatino Linotype" w:hAnsi="Palatino Linotype" w:cs="Tahoma"/>
          <w:bCs/>
          <w:sz w:val="22"/>
          <w:szCs w:val="22"/>
          <w:lang w:val="es-ES"/>
        </w:rPr>
        <w:t xml:space="preserve">su puesta a disposición </w:t>
      </w:r>
      <w:r w:rsidR="00E573C6" w:rsidRPr="00A50EAF">
        <w:rPr>
          <w:rFonts w:ascii="Palatino Linotype" w:hAnsi="Palatino Linotype" w:cs="Tahoma"/>
          <w:bCs/>
          <w:sz w:val="22"/>
          <w:szCs w:val="22"/>
          <w:lang w:val="es-ES"/>
        </w:rPr>
        <w:t>de las partes, en términos del artículo 185, fracciones I y II</w:t>
      </w:r>
      <w:r w:rsidR="00973FDF" w:rsidRPr="00A50EAF">
        <w:rPr>
          <w:rFonts w:ascii="Palatino Linotype" w:hAnsi="Palatino Linotype" w:cs="Tahoma"/>
          <w:bCs/>
          <w:sz w:val="22"/>
          <w:szCs w:val="22"/>
          <w:lang w:val="es-ES"/>
        </w:rPr>
        <w:t>,</w:t>
      </w:r>
      <w:r w:rsidR="00E573C6" w:rsidRPr="00A50EAF">
        <w:rPr>
          <w:rFonts w:ascii="Palatino Linotype" w:hAnsi="Palatino Linotype" w:cs="Tahoma"/>
          <w:bCs/>
          <w:sz w:val="22"/>
          <w:szCs w:val="22"/>
          <w:lang w:val="es-ES"/>
        </w:rPr>
        <w:t xml:space="preserve"> de la </w:t>
      </w:r>
      <w:r w:rsidR="00E573C6" w:rsidRPr="00A50EAF">
        <w:rPr>
          <w:rFonts w:ascii="Palatino Linotype" w:hAnsi="Palatino Linotype" w:cs="Tahoma"/>
          <w:bCs/>
          <w:sz w:val="22"/>
          <w:szCs w:val="22"/>
        </w:rPr>
        <w:t xml:space="preserve">Ley de Transparencia y Acceso a la Información Pública del Estado de México y Municipios; acto que </w:t>
      </w:r>
      <w:r w:rsidR="008C357C">
        <w:rPr>
          <w:rFonts w:ascii="Palatino Linotype" w:hAnsi="Palatino Linotype" w:cs="Tahoma"/>
          <w:bCs/>
          <w:sz w:val="22"/>
          <w:szCs w:val="22"/>
        </w:rPr>
        <w:t xml:space="preserve">les </w:t>
      </w:r>
      <w:r w:rsidR="00E573C6" w:rsidRPr="00A50EAF">
        <w:rPr>
          <w:rFonts w:ascii="Palatino Linotype" w:hAnsi="Palatino Linotype" w:cs="Tahoma"/>
          <w:bCs/>
          <w:sz w:val="22"/>
          <w:szCs w:val="22"/>
        </w:rPr>
        <w:t>fue notificado</w:t>
      </w:r>
      <w:r w:rsidR="008C357C">
        <w:rPr>
          <w:rFonts w:ascii="Palatino Linotype" w:hAnsi="Palatino Linotype" w:cs="Tahoma"/>
          <w:bCs/>
          <w:sz w:val="22"/>
          <w:szCs w:val="22"/>
        </w:rPr>
        <w:t xml:space="preserve"> </w:t>
      </w:r>
      <w:r w:rsidR="00E573C6" w:rsidRPr="00A50EAF">
        <w:rPr>
          <w:rFonts w:ascii="Palatino Linotype" w:hAnsi="Palatino Linotype" w:cs="Tahoma"/>
          <w:bCs/>
          <w:sz w:val="22"/>
          <w:szCs w:val="22"/>
        </w:rPr>
        <w:t>el mismo día, a través del Sistema de Acceso a la Información Mexiquense</w:t>
      </w:r>
      <w:r w:rsidR="00B73823" w:rsidRPr="00A50EAF">
        <w:rPr>
          <w:rFonts w:ascii="Palatino Linotype" w:hAnsi="Palatino Linotype" w:cs="Tahoma"/>
          <w:bCs/>
          <w:sz w:val="22"/>
          <w:szCs w:val="22"/>
        </w:rPr>
        <w:t xml:space="preserve"> (SAIMEX)</w:t>
      </w:r>
      <w:r w:rsidR="00E573C6" w:rsidRPr="00A50EAF">
        <w:rPr>
          <w:rFonts w:ascii="Palatino Linotype" w:hAnsi="Palatino Linotype" w:cs="Tahoma"/>
          <w:bCs/>
          <w:sz w:val="22"/>
          <w:szCs w:val="22"/>
        </w:rPr>
        <w:t xml:space="preserve">, </w:t>
      </w:r>
      <w:r w:rsidR="000A5EA8" w:rsidRPr="00A50EAF">
        <w:rPr>
          <w:rFonts w:ascii="Palatino Linotype" w:hAnsi="Palatino Linotype" w:cs="Tahoma"/>
          <w:bCs/>
          <w:sz w:val="22"/>
          <w:szCs w:val="22"/>
        </w:rPr>
        <w:t xml:space="preserve">mediante el cual se les otorgó </w:t>
      </w:r>
      <w:r w:rsidR="00E573C6" w:rsidRPr="00A50EAF">
        <w:rPr>
          <w:rFonts w:ascii="Palatino Linotype" w:hAnsi="Palatino Linotype" w:cs="Tahoma"/>
          <w:bCs/>
          <w:sz w:val="22"/>
          <w:szCs w:val="22"/>
        </w:rPr>
        <w:t>un plazo de siete días hábiles posteriores a dicha notificaci</w:t>
      </w:r>
      <w:r w:rsidR="0091023A">
        <w:rPr>
          <w:rFonts w:ascii="Palatino Linotype" w:hAnsi="Palatino Linotype" w:cs="Tahoma"/>
          <w:bCs/>
          <w:sz w:val="22"/>
          <w:szCs w:val="22"/>
        </w:rPr>
        <w:t>ón</w:t>
      </w:r>
      <w:r w:rsidR="00E573C6" w:rsidRPr="00A50EAF">
        <w:rPr>
          <w:rFonts w:ascii="Palatino Linotype" w:hAnsi="Palatino Linotype" w:cs="Tahoma"/>
          <w:bCs/>
          <w:sz w:val="22"/>
          <w:szCs w:val="22"/>
        </w:rPr>
        <w:t xml:space="preserve"> para que manifestaran lo que a su derecho conviniera y formularan alegatos, </w:t>
      </w:r>
      <w:r w:rsidR="00E573C6" w:rsidRPr="00A50EAF">
        <w:rPr>
          <w:rFonts w:ascii="Palatino Linotype" w:hAnsi="Palatino Linotype" w:cs="Tahoma"/>
          <w:bCs/>
          <w:sz w:val="22"/>
          <w:szCs w:val="22"/>
          <w:lang w:val="es-ES"/>
        </w:rPr>
        <w:t>en términos del artículo 185, fracción IV</w:t>
      </w:r>
      <w:r w:rsidR="00973FDF" w:rsidRPr="00A50EAF">
        <w:rPr>
          <w:rFonts w:ascii="Palatino Linotype" w:hAnsi="Palatino Linotype" w:cs="Tahoma"/>
          <w:bCs/>
          <w:sz w:val="22"/>
          <w:szCs w:val="22"/>
          <w:lang w:val="es-ES"/>
        </w:rPr>
        <w:t>,</w:t>
      </w:r>
      <w:r w:rsidR="00E573C6" w:rsidRPr="00A50EAF">
        <w:rPr>
          <w:rFonts w:ascii="Palatino Linotype" w:hAnsi="Palatino Linotype" w:cs="Tahoma"/>
          <w:bCs/>
          <w:sz w:val="22"/>
          <w:szCs w:val="22"/>
          <w:lang w:val="es-ES"/>
        </w:rPr>
        <w:t xml:space="preserve"> de la </w:t>
      </w:r>
      <w:r w:rsidR="00E573C6" w:rsidRPr="00A50EAF">
        <w:rPr>
          <w:rFonts w:ascii="Palatino Linotype" w:hAnsi="Palatino Linotype" w:cs="Tahoma"/>
          <w:bCs/>
          <w:sz w:val="22"/>
          <w:szCs w:val="22"/>
        </w:rPr>
        <w:t>Ley de Transparencia y Acceso a la Información Pública del Estado de México y Municipios</w:t>
      </w:r>
      <w:r w:rsidR="00681656" w:rsidRPr="00A50EAF">
        <w:rPr>
          <w:rFonts w:ascii="Palatino Linotype" w:hAnsi="Palatino Linotype" w:cs="Tahoma"/>
          <w:bCs/>
          <w:sz w:val="22"/>
          <w:szCs w:val="22"/>
        </w:rPr>
        <w:t>.</w:t>
      </w:r>
      <w:r w:rsidR="002F199F" w:rsidRPr="00A50EAF">
        <w:rPr>
          <w:rFonts w:ascii="Palatino Linotype" w:hAnsi="Palatino Linotype" w:cs="Tahoma"/>
          <w:bCs/>
          <w:sz w:val="22"/>
          <w:szCs w:val="22"/>
        </w:rPr>
        <w:t xml:space="preserve"> </w:t>
      </w:r>
      <w:r w:rsidR="00514036" w:rsidRPr="00A50EAF">
        <w:rPr>
          <w:rFonts w:ascii="Palatino Linotype" w:hAnsi="Palatino Linotype" w:cs="Tahoma"/>
          <w:bCs/>
          <w:sz w:val="22"/>
          <w:szCs w:val="22"/>
        </w:rPr>
        <w:t xml:space="preserve"> </w:t>
      </w:r>
    </w:p>
    <w:p w14:paraId="504D3E27" w14:textId="77777777" w:rsidR="00E46195" w:rsidRPr="00A50EAF" w:rsidRDefault="00E46195">
      <w:pPr>
        <w:spacing w:line="360" w:lineRule="auto"/>
        <w:jc w:val="both"/>
        <w:rPr>
          <w:rFonts w:ascii="Palatino Linotype" w:hAnsi="Palatino Linotype" w:cs="Tahoma"/>
          <w:bCs/>
          <w:sz w:val="22"/>
          <w:szCs w:val="22"/>
        </w:rPr>
      </w:pPr>
    </w:p>
    <w:p w14:paraId="504D3E28" w14:textId="4F8149DD" w:rsidR="00385C6B" w:rsidRDefault="00E46195" w:rsidP="007943A2">
      <w:pPr>
        <w:spacing w:line="360" w:lineRule="auto"/>
        <w:jc w:val="both"/>
        <w:rPr>
          <w:rFonts w:ascii="Palatino Linotype" w:hAnsi="Palatino Linotype" w:cs="Tahoma"/>
          <w:sz w:val="22"/>
          <w:szCs w:val="22"/>
        </w:rPr>
      </w:pPr>
      <w:r w:rsidRPr="007943A2">
        <w:rPr>
          <w:rFonts w:ascii="Palatino Linotype" w:hAnsi="Palatino Linotype" w:cs="Tahoma"/>
          <w:b/>
          <w:bCs/>
          <w:sz w:val="22"/>
          <w:szCs w:val="22"/>
        </w:rPr>
        <w:t>c)</w:t>
      </w:r>
      <w:r w:rsidRPr="00A50EAF">
        <w:rPr>
          <w:rFonts w:ascii="Palatino Linotype" w:hAnsi="Palatino Linotype" w:cs="Tahoma"/>
          <w:bCs/>
          <w:sz w:val="22"/>
          <w:szCs w:val="22"/>
        </w:rPr>
        <w:t xml:space="preserve"> </w:t>
      </w:r>
      <w:r w:rsidRPr="00A50EAF">
        <w:rPr>
          <w:rFonts w:ascii="Palatino Linotype" w:hAnsi="Palatino Linotype" w:cs="Tahoma"/>
          <w:b/>
          <w:bCs/>
          <w:sz w:val="22"/>
          <w:szCs w:val="22"/>
        </w:rPr>
        <w:t>Informe Justificado.</w:t>
      </w:r>
      <w:r w:rsidRPr="00A50EAF">
        <w:rPr>
          <w:rFonts w:ascii="Palatino Linotype" w:hAnsi="Palatino Linotype" w:cs="Tahoma"/>
          <w:bCs/>
          <w:sz w:val="22"/>
          <w:szCs w:val="22"/>
        </w:rPr>
        <w:t xml:space="preserve"> </w:t>
      </w:r>
      <w:r w:rsidRPr="00A50EAF">
        <w:rPr>
          <w:rFonts w:ascii="Palatino Linotype" w:hAnsi="Palatino Linotype" w:cs="Tahoma"/>
          <w:bCs/>
          <w:sz w:val="22"/>
          <w:szCs w:val="22"/>
          <w:lang w:val="es-ES_tradnl"/>
        </w:rPr>
        <w:t xml:space="preserve">El </w:t>
      </w:r>
      <w:r w:rsidR="007943A2">
        <w:rPr>
          <w:rFonts w:ascii="Palatino Linotype" w:hAnsi="Palatino Linotype" w:cs="Tahoma"/>
          <w:bCs/>
          <w:sz w:val="22"/>
          <w:szCs w:val="22"/>
          <w:lang w:val="es-ES_tradnl"/>
        </w:rPr>
        <w:t xml:space="preserve">quince </w:t>
      </w:r>
      <w:r w:rsidRPr="00A50EAF">
        <w:rPr>
          <w:rFonts w:ascii="Palatino Linotype" w:hAnsi="Palatino Linotype" w:cs="Tahoma"/>
          <w:bCs/>
          <w:sz w:val="22"/>
          <w:szCs w:val="22"/>
          <w:lang w:val="es-ES_tradnl"/>
        </w:rPr>
        <w:t xml:space="preserve">de </w:t>
      </w:r>
      <w:r w:rsidR="00F1692B">
        <w:rPr>
          <w:rFonts w:ascii="Palatino Linotype" w:hAnsi="Palatino Linotype" w:cs="Tahoma"/>
          <w:bCs/>
          <w:sz w:val="22"/>
          <w:szCs w:val="22"/>
          <w:lang w:val="es-ES_tradnl"/>
        </w:rPr>
        <w:t xml:space="preserve">noviembre </w:t>
      </w:r>
      <w:r w:rsidRPr="00A50EAF">
        <w:rPr>
          <w:rFonts w:ascii="Palatino Linotype" w:hAnsi="Palatino Linotype" w:cs="Tahoma"/>
          <w:bCs/>
          <w:sz w:val="22"/>
          <w:szCs w:val="22"/>
          <w:lang w:val="es-ES_tradnl"/>
        </w:rPr>
        <w:t xml:space="preserve">de dos mil dieciocho, se recibió a través del </w:t>
      </w:r>
      <w:r w:rsidRPr="00A50EAF">
        <w:rPr>
          <w:rFonts w:ascii="Palatino Linotype" w:hAnsi="Palatino Linotype" w:cs="Tahoma"/>
          <w:bCs/>
          <w:sz w:val="22"/>
          <w:szCs w:val="22"/>
          <w:lang w:val="es-ES"/>
        </w:rPr>
        <w:t>Sistema de Acceso a la Información Mexiquense (SAIMEX)</w:t>
      </w:r>
      <w:r w:rsidRPr="00A50EAF">
        <w:rPr>
          <w:rFonts w:ascii="Palatino Linotype" w:hAnsi="Palatino Linotype" w:cs="Tahoma"/>
          <w:bCs/>
          <w:sz w:val="22"/>
          <w:szCs w:val="22"/>
          <w:lang w:val="es-ES_tradnl"/>
        </w:rPr>
        <w:t xml:space="preserve">, </w:t>
      </w:r>
      <w:r w:rsidRPr="00A50EAF">
        <w:rPr>
          <w:rFonts w:ascii="Palatino Linotype" w:hAnsi="Palatino Linotype" w:cs="Tahoma"/>
          <w:bCs/>
          <w:iCs/>
          <w:sz w:val="22"/>
          <w:szCs w:val="22"/>
          <w:lang w:val="es-ES"/>
        </w:rPr>
        <w:t xml:space="preserve">el Informe Justificado </w:t>
      </w:r>
      <w:r w:rsidR="007943A2">
        <w:rPr>
          <w:rFonts w:ascii="Palatino Linotype" w:hAnsi="Palatino Linotype" w:cs="Tahoma"/>
          <w:bCs/>
          <w:iCs/>
          <w:sz w:val="22"/>
          <w:szCs w:val="22"/>
          <w:lang w:val="es-ES"/>
        </w:rPr>
        <w:t xml:space="preserve">mismo </w:t>
      </w:r>
      <w:r w:rsidR="007943A2" w:rsidRPr="007943A2">
        <w:rPr>
          <w:rFonts w:ascii="Palatino Linotype" w:hAnsi="Palatino Linotype" w:cs="Tahoma"/>
          <w:bCs/>
          <w:iCs/>
          <w:sz w:val="22"/>
          <w:szCs w:val="22"/>
          <w:lang w:val="es-ES"/>
        </w:rPr>
        <w:t>que no se pus</w:t>
      </w:r>
      <w:r w:rsidR="007943A2">
        <w:rPr>
          <w:rFonts w:ascii="Palatino Linotype" w:hAnsi="Palatino Linotype" w:cs="Tahoma"/>
          <w:bCs/>
          <w:iCs/>
          <w:sz w:val="22"/>
          <w:szCs w:val="22"/>
          <w:lang w:val="es-ES"/>
        </w:rPr>
        <w:t xml:space="preserve">o </w:t>
      </w:r>
      <w:r w:rsidR="007943A2" w:rsidRPr="007943A2">
        <w:rPr>
          <w:rFonts w:ascii="Palatino Linotype" w:hAnsi="Palatino Linotype" w:cs="Tahoma"/>
          <w:bCs/>
          <w:iCs/>
          <w:sz w:val="22"/>
          <w:szCs w:val="22"/>
          <w:lang w:val="es-ES"/>
        </w:rPr>
        <w:t xml:space="preserve">a la vista del particular en virtud de que </w:t>
      </w:r>
      <w:r w:rsidR="007943A2">
        <w:rPr>
          <w:rFonts w:ascii="Palatino Linotype" w:hAnsi="Palatino Linotype" w:cs="Tahoma"/>
          <w:bCs/>
          <w:iCs/>
          <w:sz w:val="22"/>
          <w:szCs w:val="22"/>
          <w:lang w:val="es-ES"/>
        </w:rPr>
        <w:t xml:space="preserve">el sujeto Obligado </w:t>
      </w:r>
      <w:r w:rsidR="007943A2" w:rsidRPr="007943A2">
        <w:rPr>
          <w:rFonts w:ascii="Palatino Linotype" w:hAnsi="Palatino Linotype" w:cs="Tahoma"/>
          <w:bCs/>
          <w:iCs/>
          <w:sz w:val="22"/>
          <w:szCs w:val="22"/>
          <w:lang w:val="es-ES"/>
        </w:rPr>
        <w:t>únicamente reiteró su respuesta. Por su parte el Recurrente no presentó manifestaciones.</w:t>
      </w:r>
    </w:p>
    <w:p w14:paraId="504D3E29" w14:textId="77777777" w:rsidR="00C35258" w:rsidRDefault="00C35258" w:rsidP="00C35258">
      <w:pPr>
        <w:spacing w:line="360" w:lineRule="auto"/>
        <w:jc w:val="both"/>
        <w:rPr>
          <w:rFonts w:ascii="Palatino Linotype" w:hAnsi="Palatino Linotype" w:cs="Tahoma"/>
          <w:b/>
          <w:sz w:val="22"/>
          <w:szCs w:val="22"/>
        </w:rPr>
      </w:pPr>
    </w:p>
    <w:p w14:paraId="504D3E2A" w14:textId="77777777" w:rsidR="00C35258" w:rsidRPr="00A50EAF" w:rsidRDefault="00C35258" w:rsidP="00C35258">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V. </w:t>
      </w:r>
      <w:r w:rsidRPr="00A50EAF">
        <w:rPr>
          <w:rFonts w:ascii="Palatino Linotype" w:hAnsi="Palatino Linotype" w:cs="Tahoma"/>
          <w:b/>
          <w:sz w:val="22"/>
          <w:szCs w:val="22"/>
        </w:rPr>
        <w:t>Ampliación de plazo para resolver.</w:t>
      </w:r>
    </w:p>
    <w:p w14:paraId="504D3E2B" w14:textId="77777777" w:rsidR="00C35258" w:rsidRPr="00A50EAF" w:rsidRDefault="00C35258" w:rsidP="00C35258">
      <w:pPr>
        <w:spacing w:line="360" w:lineRule="auto"/>
        <w:jc w:val="both"/>
        <w:rPr>
          <w:rFonts w:ascii="Palatino Linotype" w:hAnsi="Palatino Linotype" w:cs="Tahoma"/>
          <w:b/>
          <w:sz w:val="22"/>
          <w:szCs w:val="22"/>
        </w:rPr>
      </w:pPr>
    </w:p>
    <w:p w14:paraId="504D3E2C" w14:textId="07197F21" w:rsidR="00C35258" w:rsidRDefault="00C35258" w:rsidP="00C352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Mediante acuerdo de fecha </w:t>
      </w:r>
      <w:r>
        <w:rPr>
          <w:rFonts w:ascii="Palatino Linotype" w:hAnsi="Palatino Linotype" w:cs="Tahoma"/>
          <w:sz w:val="22"/>
          <w:szCs w:val="22"/>
        </w:rPr>
        <w:t xml:space="preserve">diecinueve </w:t>
      </w:r>
      <w:r w:rsidRPr="00A50EAF">
        <w:rPr>
          <w:rFonts w:ascii="Palatino Linotype" w:hAnsi="Palatino Linotype" w:cs="Tahoma"/>
          <w:sz w:val="22"/>
          <w:szCs w:val="22"/>
        </w:rPr>
        <w:t xml:space="preserve">de </w:t>
      </w:r>
      <w:r>
        <w:rPr>
          <w:rFonts w:ascii="Palatino Linotype" w:hAnsi="Palatino Linotype" w:cs="Tahoma"/>
          <w:sz w:val="22"/>
          <w:szCs w:val="22"/>
        </w:rPr>
        <w:t xml:space="preserve">diciembre </w:t>
      </w:r>
      <w:r w:rsidRPr="00A50EAF">
        <w:rPr>
          <w:rFonts w:ascii="Palatino Linotype" w:hAnsi="Palatino Linotype" w:cs="Tahoma"/>
          <w:sz w:val="22"/>
          <w:szCs w:val="22"/>
        </w:rPr>
        <w:t xml:space="preserve">de dos mil dieciocho, el cual fue notificado el mismo día, se </w:t>
      </w:r>
      <w:r w:rsidR="005C6DA6" w:rsidRPr="00A50EAF">
        <w:rPr>
          <w:rFonts w:ascii="Palatino Linotype" w:hAnsi="Palatino Linotype" w:cs="Tahoma"/>
          <w:sz w:val="22"/>
          <w:szCs w:val="22"/>
        </w:rPr>
        <w:t>ac</w:t>
      </w:r>
      <w:r w:rsidR="005C6DA6">
        <w:rPr>
          <w:rFonts w:ascii="Palatino Linotype" w:hAnsi="Palatino Linotype" w:cs="Tahoma"/>
          <w:sz w:val="22"/>
          <w:szCs w:val="22"/>
        </w:rPr>
        <w:t>o</w:t>
      </w:r>
      <w:r w:rsidR="005C6DA6" w:rsidRPr="00A50EAF">
        <w:rPr>
          <w:rFonts w:ascii="Palatino Linotype" w:hAnsi="Palatino Linotype" w:cs="Tahoma"/>
          <w:sz w:val="22"/>
          <w:szCs w:val="22"/>
        </w:rPr>
        <w:t>rd</w:t>
      </w:r>
      <w:r w:rsidR="005C6DA6">
        <w:rPr>
          <w:rFonts w:ascii="Palatino Linotype" w:hAnsi="Palatino Linotype" w:cs="Tahoma"/>
          <w:sz w:val="22"/>
          <w:szCs w:val="22"/>
        </w:rPr>
        <w:t>ó</w:t>
      </w:r>
      <w:r w:rsidR="005C6DA6" w:rsidRPr="00A50EAF">
        <w:rPr>
          <w:rFonts w:ascii="Palatino Linotype" w:hAnsi="Palatino Linotype" w:cs="Tahoma"/>
          <w:sz w:val="22"/>
          <w:szCs w:val="22"/>
        </w:rPr>
        <w:t xml:space="preserve"> </w:t>
      </w:r>
      <w:r w:rsidRPr="00A50EAF">
        <w:rPr>
          <w:rFonts w:ascii="Palatino Linotype" w:hAnsi="Palatino Linotype" w:cs="Tahoma"/>
          <w:sz w:val="22"/>
          <w:szCs w:val="22"/>
        </w:rPr>
        <w:t xml:space="preserve">la ampliación de plazo para estudio y resolución del </w:t>
      </w:r>
      <w:r w:rsidR="005C6DA6">
        <w:rPr>
          <w:rFonts w:ascii="Palatino Linotype" w:hAnsi="Palatino Linotype" w:cs="Tahoma"/>
          <w:sz w:val="22"/>
          <w:szCs w:val="22"/>
        </w:rPr>
        <w:t>R</w:t>
      </w:r>
      <w:r w:rsidR="005C6DA6" w:rsidRPr="00A50EAF">
        <w:rPr>
          <w:rFonts w:ascii="Palatino Linotype" w:hAnsi="Palatino Linotype" w:cs="Tahoma"/>
          <w:sz w:val="22"/>
          <w:szCs w:val="22"/>
        </w:rPr>
        <w:t xml:space="preserve">ecurso </w:t>
      </w:r>
      <w:r w:rsidRPr="00A50EAF">
        <w:rPr>
          <w:rFonts w:ascii="Palatino Linotype" w:hAnsi="Palatino Linotype" w:cs="Tahoma"/>
          <w:sz w:val="22"/>
          <w:szCs w:val="22"/>
        </w:rPr>
        <w:t xml:space="preserve">de </w:t>
      </w:r>
      <w:r w:rsidR="005C6DA6">
        <w:rPr>
          <w:rFonts w:ascii="Palatino Linotype" w:hAnsi="Palatino Linotype" w:cs="Tahoma"/>
          <w:sz w:val="22"/>
          <w:szCs w:val="22"/>
        </w:rPr>
        <w:t>R</w:t>
      </w:r>
      <w:r w:rsidR="005C6DA6" w:rsidRPr="00A50EAF">
        <w:rPr>
          <w:rFonts w:ascii="Palatino Linotype" w:hAnsi="Palatino Linotype" w:cs="Tahoma"/>
          <w:sz w:val="22"/>
          <w:szCs w:val="22"/>
        </w:rPr>
        <w:t>evisión</w:t>
      </w:r>
      <w:r w:rsidR="005C6DA6">
        <w:rPr>
          <w:rFonts w:ascii="Palatino Linotype" w:hAnsi="Palatino Linotype" w:cs="Tahoma"/>
          <w:sz w:val="22"/>
          <w:szCs w:val="22"/>
        </w:rPr>
        <w:t xml:space="preserve"> que nos ocupa,</w:t>
      </w:r>
      <w:r w:rsidR="005C6DA6" w:rsidRPr="00A50EAF">
        <w:rPr>
          <w:rFonts w:ascii="Palatino Linotype" w:hAnsi="Palatino Linotype" w:cs="Tahoma"/>
          <w:sz w:val="22"/>
          <w:szCs w:val="22"/>
        </w:rPr>
        <w:t xml:space="preserve"> </w:t>
      </w:r>
      <w:r w:rsidRPr="00A50EAF">
        <w:rPr>
          <w:rFonts w:ascii="Palatino Linotype" w:hAnsi="Palatino Linotype" w:cs="Tahoma"/>
          <w:sz w:val="22"/>
          <w:szCs w:val="22"/>
        </w:rPr>
        <w:t>en términos del artículo 181 de la Ley de Transparencia y Acceso a la Información Pública del Estado de México y Municipios.</w:t>
      </w:r>
    </w:p>
    <w:p w14:paraId="504D3E2D" w14:textId="77777777" w:rsidR="00385C6B" w:rsidRPr="00A50EAF" w:rsidRDefault="00385C6B" w:rsidP="00385C6B">
      <w:pPr>
        <w:spacing w:line="360" w:lineRule="auto"/>
        <w:jc w:val="both"/>
        <w:rPr>
          <w:rFonts w:ascii="Palatino Linotype" w:hAnsi="Palatino Linotype" w:cs="Tahoma"/>
          <w:sz w:val="22"/>
          <w:szCs w:val="22"/>
        </w:rPr>
      </w:pPr>
    </w:p>
    <w:p w14:paraId="504D3E2E" w14:textId="34A53C39" w:rsidR="00B31222" w:rsidRPr="00A50EAF" w:rsidRDefault="007943A2">
      <w:pPr>
        <w:spacing w:line="360" w:lineRule="auto"/>
        <w:jc w:val="both"/>
        <w:rPr>
          <w:rFonts w:ascii="Palatino Linotype" w:hAnsi="Palatino Linotype" w:cs="Tahoma"/>
          <w:sz w:val="22"/>
          <w:szCs w:val="22"/>
        </w:rPr>
      </w:pPr>
      <w:r>
        <w:rPr>
          <w:rFonts w:ascii="Palatino Linotype" w:hAnsi="Palatino Linotype" w:cs="Tahoma"/>
          <w:b/>
          <w:sz w:val="22"/>
          <w:szCs w:val="22"/>
        </w:rPr>
        <w:t>V</w:t>
      </w:r>
      <w:r w:rsidR="00C35258">
        <w:rPr>
          <w:rFonts w:ascii="Palatino Linotype" w:hAnsi="Palatino Linotype" w:cs="Tahoma"/>
          <w:b/>
          <w:sz w:val="22"/>
          <w:szCs w:val="22"/>
        </w:rPr>
        <w:t>I</w:t>
      </w:r>
      <w:r w:rsidR="00385C6B" w:rsidRPr="00A50EAF">
        <w:rPr>
          <w:rFonts w:ascii="Palatino Linotype" w:hAnsi="Palatino Linotype" w:cs="Tahoma"/>
          <w:b/>
          <w:sz w:val="22"/>
          <w:szCs w:val="22"/>
        </w:rPr>
        <w:t xml:space="preserve">.  </w:t>
      </w:r>
      <w:r w:rsidR="00B31222" w:rsidRPr="00A50EAF">
        <w:rPr>
          <w:rFonts w:ascii="Palatino Linotype" w:hAnsi="Palatino Linotype" w:cs="Tahoma"/>
          <w:b/>
          <w:sz w:val="22"/>
          <w:szCs w:val="22"/>
        </w:rPr>
        <w:t>Cierre de instrucción</w:t>
      </w:r>
      <w:r w:rsidR="008E5077" w:rsidRPr="00A50EAF">
        <w:rPr>
          <w:rFonts w:ascii="Palatino Linotype" w:hAnsi="Palatino Linotype" w:cs="Tahoma"/>
          <w:b/>
          <w:sz w:val="22"/>
          <w:szCs w:val="22"/>
        </w:rPr>
        <w:t>.</w:t>
      </w:r>
      <w:r w:rsidR="00514036" w:rsidRPr="00A50EAF">
        <w:rPr>
          <w:rFonts w:ascii="Palatino Linotype" w:hAnsi="Palatino Linotype" w:cs="Tahoma"/>
          <w:b/>
          <w:sz w:val="22"/>
          <w:szCs w:val="22"/>
        </w:rPr>
        <w:t xml:space="preserve"> </w:t>
      </w:r>
      <w:r w:rsidR="00E573C6" w:rsidRPr="00A50EAF">
        <w:rPr>
          <w:rFonts w:ascii="Palatino Linotype" w:hAnsi="Palatino Linotype" w:cs="Tahoma"/>
          <w:sz w:val="22"/>
          <w:szCs w:val="22"/>
        </w:rPr>
        <w:t xml:space="preserve">Con </w:t>
      </w:r>
      <w:r w:rsidR="00E573C6" w:rsidRPr="005C6DA6">
        <w:rPr>
          <w:rFonts w:ascii="Palatino Linotype" w:hAnsi="Palatino Linotype" w:cs="Tahoma"/>
          <w:sz w:val="22"/>
          <w:szCs w:val="22"/>
        </w:rPr>
        <w:t>fecha</w:t>
      </w:r>
      <w:r w:rsidR="006D3A39" w:rsidRPr="005C6DA6">
        <w:rPr>
          <w:rFonts w:ascii="Palatino Linotype" w:hAnsi="Palatino Linotype" w:cs="Tahoma"/>
          <w:sz w:val="22"/>
          <w:szCs w:val="22"/>
        </w:rPr>
        <w:t xml:space="preserve"> </w:t>
      </w:r>
      <w:r w:rsidR="000F4921" w:rsidRPr="0047334E">
        <w:rPr>
          <w:rFonts w:ascii="Palatino Linotype" w:hAnsi="Palatino Linotype" w:cs="Tahoma"/>
          <w:sz w:val="22"/>
          <w:szCs w:val="22"/>
        </w:rPr>
        <w:t>ocho</w:t>
      </w:r>
      <w:r w:rsidR="00385C6B" w:rsidRPr="0047334E">
        <w:rPr>
          <w:rFonts w:ascii="Palatino Linotype" w:hAnsi="Palatino Linotype" w:cs="Tahoma"/>
          <w:sz w:val="22"/>
          <w:szCs w:val="22"/>
        </w:rPr>
        <w:t xml:space="preserve"> </w:t>
      </w:r>
      <w:r w:rsidR="00514036" w:rsidRPr="0047334E">
        <w:rPr>
          <w:rFonts w:ascii="Palatino Linotype" w:hAnsi="Palatino Linotype" w:cs="Tahoma"/>
          <w:sz w:val="22"/>
          <w:szCs w:val="22"/>
        </w:rPr>
        <w:t xml:space="preserve">de </w:t>
      </w:r>
      <w:r w:rsidR="00C35258" w:rsidRPr="0047334E">
        <w:rPr>
          <w:rFonts w:ascii="Palatino Linotype" w:hAnsi="Palatino Linotype" w:cs="Tahoma"/>
          <w:sz w:val="22"/>
          <w:szCs w:val="22"/>
        </w:rPr>
        <w:t xml:space="preserve">enero </w:t>
      </w:r>
      <w:r w:rsidR="00B31222" w:rsidRPr="005C6DA6">
        <w:rPr>
          <w:rFonts w:ascii="Palatino Linotype" w:hAnsi="Palatino Linotype" w:cs="Tahoma"/>
          <w:sz w:val="22"/>
          <w:szCs w:val="22"/>
        </w:rPr>
        <w:t>de</w:t>
      </w:r>
      <w:r w:rsidR="00B31222" w:rsidRPr="00A50EAF">
        <w:rPr>
          <w:rFonts w:ascii="Palatino Linotype" w:hAnsi="Palatino Linotype" w:cs="Tahoma"/>
          <w:sz w:val="22"/>
          <w:szCs w:val="22"/>
        </w:rPr>
        <w:t xml:space="preserve"> dos mil dieci</w:t>
      </w:r>
      <w:r w:rsidR="00C35258">
        <w:rPr>
          <w:rFonts w:ascii="Palatino Linotype" w:hAnsi="Palatino Linotype" w:cs="Tahoma"/>
          <w:sz w:val="22"/>
          <w:szCs w:val="22"/>
        </w:rPr>
        <w:t>nueve</w:t>
      </w:r>
      <w:r w:rsidR="00B31222" w:rsidRPr="00A50EAF">
        <w:rPr>
          <w:rFonts w:ascii="Palatino Linotype" w:hAnsi="Palatino Linotype" w:cs="Tahoma"/>
          <w:sz w:val="22"/>
          <w:szCs w:val="22"/>
        </w:rPr>
        <w:t>, al no existir diligencias pendientes por desahogar, se emitió el acuerdo por medio del cual se declaró cerrada la instrucción</w:t>
      </w:r>
      <w:r w:rsidR="008839DA" w:rsidRPr="00A50EAF">
        <w:rPr>
          <w:rFonts w:ascii="Palatino Linotype" w:hAnsi="Palatino Linotype" w:cs="Tahoma"/>
          <w:sz w:val="22"/>
          <w:szCs w:val="22"/>
        </w:rPr>
        <w:t xml:space="preserve"> y se determinó</w:t>
      </w:r>
      <w:r w:rsidR="00B73823" w:rsidRPr="00A50EAF">
        <w:rPr>
          <w:rFonts w:ascii="Palatino Linotype" w:hAnsi="Palatino Linotype" w:cs="Tahoma"/>
          <w:sz w:val="22"/>
          <w:szCs w:val="22"/>
        </w:rPr>
        <w:t xml:space="preserve"> </w:t>
      </w:r>
      <w:r w:rsidR="008839DA" w:rsidRPr="00A50EAF">
        <w:rPr>
          <w:rFonts w:ascii="Palatino Linotype" w:hAnsi="Palatino Linotype" w:cs="Tahoma"/>
          <w:sz w:val="22"/>
          <w:szCs w:val="22"/>
        </w:rPr>
        <w:t xml:space="preserve">pasar </w:t>
      </w:r>
      <w:r w:rsidR="00B31222" w:rsidRPr="00A50EAF">
        <w:rPr>
          <w:rFonts w:ascii="Palatino Linotype" w:hAnsi="Palatino Linotype" w:cs="Tahoma"/>
          <w:sz w:val="22"/>
          <w:szCs w:val="22"/>
        </w:rPr>
        <w:t xml:space="preserve">el expediente a resolución, en términos de lo dispuesto en </w:t>
      </w:r>
      <w:r w:rsidR="005C6DA6">
        <w:rPr>
          <w:rFonts w:ascii="Palatino Linotype" w:hAnsi="Palatino Linotype" w:cs="Tahoma"/>
          <w:sz w:val="22"/>
          <w:szCs w:val="22"/>
        </w:rPr>
        <w:t>el</w:t>
      </w:r>
      <w:r w:rsidR="005C6DA6" w:rsidRPr="00A50EAF">
        <w:rPr>
          <w:rFonts w:ascii="Palatino Linotype" w:hAnsi="Palatino Linotype" w:cs="Tahoma"/>
          <w:sz w:val="22"/>
          <w:szCs w:val="22"/>
        </w:rPr>
        <w:t xml:space="preserve"> </w:t>
      </w:r>
      <w:r w:rsidR="00B31222" w:rsidRPr="00A50EAF">
        <w:rPr>
          <w:rFonts w:ascii="Palatino Linotype" w:hAnsi="Palatino Linotype" w:cs="Tahoma"/>
          <w:sz w:val="22"/>
          <w:szCs w:val="22"/>
        </w:rPr>
        <w:t>artículo 1</w:t>
      </w:r>
      <w:r w:rsidR="0048519E" w:rsidRPr="00A50EAF">
        <w:rPr>
          <w:rFonts w:ascii="Palatino Linotype" w:hAnsi="Palatino Linotype" w:cs="Tahoma"/>
          <w:sz w:val="22"/>
          <w:szCs w:val="22"/>
        </w:rPr>
        <w:t>85</w:t>
      </w:r>
      <w:r w:rsidR="00B31222" w:rsidRPr="00A50EAF">
        <w:rPr>
          <w:rFonts w:ascii="Palatino Linotype" w:hAnsi="Palatino Linotype" w:cs="Tahoma"/>
          <w:sz w:val="22"/>
          <w:szCs w:val="22"/>
        </w:rPr>
        <w:t>, fracciones VI y VIII</w:t>
      </w:r>
      <w:r w:rsidR="00973FDF" w:rsidRPr="00A50EAF">
        <w:rPr>
          <w:rFonts w:ascii="Palatino Linotype" w:hAnsi="Palatino Linotype" w:cs="Tahoma"/>
          <w:sz w:val="22"/>
          <w:szCs w:val="22"/>
        </w:rPr>
        <w:t>,</w:t>
      </w:r>
      <w:r w:rsidR="00B31222" w:rsidRPr="00A50EAF">
        <w:rPr>
          <w:rFonts w:ascii="Palatino Linotype" w:hAnsi="Palatino Linotype" w:cs="Tahoma"/>
          <w:sz w:val="22"/>
          <w:szCs w:val="22"/>
        </w:rPr>
        <w:t xml:space="preserve"> de la Ley </w:t>
      </w:r>
      <w:r w:rsidR="0048519E" w:rsidRPr="00A50EAF">
        <w:rPr>
          <w:rFonts w:ascii="Palatino Linotype" w:hAnsi="Palatino Linotype" w:cs="Tahoma"/>
          <w:sz w:val="22"/>
          <w:szCs w:val="22"/>
        </w:rPr>
        <w:t>de Transparencia y Acceso a la Información Pública del Estado de México y Municipios</w:t>
      </w:r>
      <w:r w:rsidR="00B31222" w:rsidRPr="00A50EAF">
        <w:rPr>
          <w:rFonts w:ascii="Palatino Linotype" w:hAnsi="Palatino Linotype" w:cs="Tahoma"/>
          <w:sz w:val="22"/>
          <w:szCs w:val="22"/>
        </w:rPr>
        <w:t xml:space="preserve">, mismo que fue notificado a las partes </w:t>
      </w:r>
      <w:r w:rsidR="0048519E" w:rsidRPr="00A50EAF">
        <w:rPr>
          <w:rFonts w:ascii="Palatino Linotype" w:hAnsi="Palatino Linotype" w:cs="Tahoma"/>
          <w:sz w:val="22"/>
          <w:szCs w:val="22"/>
        </w:rPr>
        <w:t xml:space="preserve">el mismo día, a través del </w:t>
      </w:r>
      <w:r w:rsidR="000313A7" w:rsidRPr="00A50EAF">
        <w:rPr>
          <w:rFonts w:ascii="Palatino Linotype" w:hAnsi="Palatino Linotype" w:cs="Tahoma"/>
          <w:sz w:val="22"/>
          <w:szCs w:val="22"/>
          <w:lang w:val="es-ES"/>
        </w:rPr>
        <w:t>Sistema de Acceso a la Información Mexiquense (SAIMEX)</w:t>
      </w:r>
      <w:r w:rsidR="006A026A" w:rsidRPr="00A50EAF">
        <w:rPr>
          <w:rFonts w:ascii="Palatino Linotype" w:hAnsi="Palatino Linotype" w:cs="Tahoma"/>
          <w:sz w:val="22"/>
          <w:szCs w:val="22"/>
        </w:rPr>
        <w:t>.</w:t>
      </w:r>
    </w:p>
    <w:p w14:paraId="504D3E2F" w14:textId="77777777" w:rsidR="00B31222" w:rsidRPr="00A50EAF" w:rsidRDefault="00B31222">
      <w:pPr>
        <w:spacing w:line="360" w:lineRule="auto"/>
        <w:jc w:val="both"/>
        <w:rPr>
          <w:rFonts w:ascii="Palatino Linotype" w:hAnsi="Palatino Linotype" w:cs="Tahoma"/>
          <w:b/>
          <w:sz w:val="22"/>
          <w:szCs w:val="22"/>
        </w:rPr>
      </w:pPr>
    </w:p>
    <w:p w14:paraId="504D3E30" w14:textId="77777777" w:rsidR="004F2D88" w:rsidRPr="00A50EAF" w:rsidRDefault="004F2D88">
      <w:pPr>
        <w:spacing w:line="360" w:lineRule="auto"/>
        <w:jc w:val="both"/>
        <w:rPr>
          <w:rFonts w:ascii="Palatino Linotype" w:hAnsi="Palatino Linotype" w:cs="Tahoma"/>
          <w:color w:val="000000"/>
          <w:sz w:val="22"/>
          <w:szCs w:val="22"/>
        </w:rPr>
      </w:pPr>
      <w:r w:rsidRPr="00A50EAF">
        <w:rPr>
          <w:rFonts w:ascii="Palatino Linotype" w:hAnsi="Palatino Linotype" w:cs="Tahoma"/>
          <w:color w:val="000000"/>
          <w:sz w:val="22"/>
          <w:szCs w:val="22"/>
        </w:rPr>
        <w:t xml:space="preserve">En </w:t>
      </w:r>
      <w:r w:rsidR="00367F82" w:rsidRPr="00A50EAF">
        <w:rPr>
          <w:rFonts w:ascii="Palatino Linotype" w:hAnsi="Palatino Linotype" w:cs="Tahoma"/>
          <w:color w:val="000000"/>
          <w:sz w:val="22"/>
          <w:szCs w:val="22"/>
        </w:rPr>
        <w:t>razón de que fue debidamente su</w:t>
      </w:r>
      <w:r w:rsidRPr="00A50EAF">
        <w:rPr>
          <w:rFonts w:ascii="Palatino Linotype" w:hAnsi="Palatino Linotype" w:cs="Tahoma"/>
          <w:color w:val="000000"/>
          <w:sz w:val="22"/>
          <w:szCs w:val="22"/>
        </w:rPr>
        <w:t xml:space="preserve">stanciado el expediente </w:t>
      </w:r>
      <w:r w:rsidR="00367F82" w:rsidRPr="00A50EAF">
        <w:rPr>
          <w:rFonts w:ascii="Palatino Linotype" w:hAnsi="Palatino Linotype" w:cs="Tahoma"/>
          <w:color w:val="000000"/>
          <w:sz w:val="22"/>
          <w:szCs w:val="22"/>
        </w:rPr>
        <w:t xml:space="preserve">electrónico </w:t>
      </w:r>
      <w:r w:rsidRPr="00A50EAF">
        <w:rPr>
          <w:rFonts w:ascii="Palatino Linotype" w:hAnsi="Palatino Linotype" w:cs="Tahoma"/>
          <w:color w:val="000000"/>
          <w:sz w:val="22"/>
          <w:szCs w:val="22"/>
        </w:rPr>
        <w:t>y no exist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dilige</w:t>
      </w:r>
      <w:r w:rsidR="00367F82" w:rsidRPr="00A50EAF">
        <w:rPr>
          <w:rFonts w:ascii="Palatino Linotype" w:hAnsi="Palatino Linotype" w:cs="Tahoma"/>
          <w:color w:val="000000"/>
          <w:sz w:val="22"/>
          <w:szCs w:val="22"/>
        </w:rPr>
        <w:t xml:space="preserve">ncia pendiente de desahogo, se </w:t>
      </w:r>
      <w:r w:rsidRPr="00A50EAF">
        <w:rPr>
          <w:rFonts w:ascii="Palatino Linotype" w:hAnsi="Palatino Linotype" w:cs="Tahoma"/>
          <w:color w:val="000000"/>
          <w:sz w:val="22"/>
          <w:szCs w:val="22"/>
        </w:rPr>
        <w:t>emit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la resolución que conforme a Derecho proceda, de acuerdo a l</w:t>
      </w:r>
      <w:r w:rsidR="009A620E" w:rsidRPr="00A50EAF">
        <w:rPr>
          <w:rFonts w:ascii="Palatino Linotype" w:hAnsi="Palatino Linotype" w:cs="Tahoma"/>
          <w:color w:val="000000"/>
          <w:sz w:val="22"/>
          <w:szCs w:val="22"/>
        </w:rPr>
        <w:t>o</w:t>
      </w:r>
      <w:r w:rsidRPr="00A50EAF">
        <w:rPr>
          <w:rFonts w:ascii="Palatino Linotype" w:hAnsi="Palatino Linotype" w:cs="Tahoma"/>
          <w:color w:val="000000"/>
          <w:sz w:val="22"/>
          <w:szCs w:val="22"/>
        </w:rPr>
        <w:t xml:space="preserve">s siguientes: </w:t>
      </w:r>
    </w:p>
    <w:p w14:paraId="504D3E31" w14:textId="77777777" w:rsidR="00264223" w:rsidRPr="00A50EAF" w:rsidRDefault="00264223">
      <w:pPr>
        <w:spacing w:line="360" w:lineRule="auto"/>
        <w:jc w:val="center"/>
        <w:rPr>
          <w:rFonts w:ascii="Palatino Linotype" w:hAnsi="Palatino Linotype" w:cs="Tahoma"/>
          <w:b/>
          <w:sz w:val="22"/>
          <w:szCs w:val="22"/>
        </w:rPr>
      </w:pPr>
    </w:p>
    <w:p w14:paraId="504D3E32" w14:textId="77777777" w:rsidR="00264223" w:rsidRPr="00A50EAF" w:rsidRDefault="009A620E">
      <w:pPr>
        <w:spacing w:line="360" w:lineRule="auto"/>
        <w:jc w:val="center"/>
        <w:rPr>
          <w:rFonts w:ascii="Palatino Linotype" w:hAnsi="Palatino Linotype" w:cs="Tahoma"/>
          <w:b/>
          <w:sz w:val="22"/>
          <w:szCs w:val="22"/>
          <w:lang w:val="es-ES"/>
        </w:rPr>
      </w:pPr>
      <w:r w:rsidRPr="00A50EAF">
        <w:rPr>
          <w:rFonts w:ascii="Palatino Linotype" w:hAnsi="Palatino Linotype" w:cs="Tahoma"/>
          <w:b/>
          <w:sz w:val="22"/>
          <w:szCs w:val="22"/>
          <w:lang w:val="es-ES"/>
        </w:rPr>
        <w:t>CONSIDERANDOS</w:t>
      </w:r>
    </w:p>
    <w:p w14:paraId="504D3E33" w14:textId="77777777" w:rsidR="00264223" w:rsidRPr="00A50EAF" w:rsidRDefault="00264223">
      <w:pPr>
        <w:spacing w:line="360" w:lineRule="auto"/>
        <w:jc w:val="center"/>
        <w:rPr>
          <w:rFonts w:ascii="Palatino Linotype" w:hAnsi="Palatino Linotype" w:cs="Tahoma"/>
          <w:b/>
          <w:sz w:val="22"/>
          <w:szCs w:val="22"/>
          <w:lang w:val="es-ES"/>
        </w:rPr>
      </w:pPr>
    </w:p>
    <w:p w14:paraId="504D3E34" w14:textId="77777777" w:rsidR="00B64641" w:rsidRPr="00A50EAF" w:rsidRDefault="0096693C">
      <w:pPr>
        <w:autoSpaceDE w:val="0"/>
        <w:autoSpaceDN w:val="0"/>
        <w:adjustRightInd w:val="0"/>
        <w:spacing w:line="360" w:lineRule="auto"/>
        <w:jc w:val="both"/>
        <w:rPr>
          <w:rFonts w:ascii="Palatino Linotype" w:hAnsi="Palatino Linotype" w:cs="Tahoma"/>
          <w:b/>
          <w:sz w:val="22"/>
          <w:szCs w:val="22"/>
          <w:lang w:val="es-ES"/>
        </w:rPr>
      </w:pPr>
      <w:r w:rsidRPr="00A50EAF">
        <w:rPr>
          <w:rFonts w:ascii="Palatino Linotype" w:eastAsia="Calibri" w:hAnsi="Palatino Linotype" w:cs="Tahoma"/>
          <w:b/>
          <w:color w:val="000000"/>
          <w:sz w:val="22"/>
          <w:szCs w:val="22"/>
          <w:lang w:val="es-ES" w:eastAsia="es-MX"/>
        </w:rPr>
        <w:t>PRIMERO</w:t>
      </w:r>
      <w:r w:rsidR="00B64641" w:rsidRPr="00A50EAF">
        <w:rPr>
          <w:rFonts w:ascii="Palatino Linotype" w:eastAsia="Calibri" w:hAnsi="Palatino Linotype" w:cs="Tahoma"/>
          <w:color w:val="000000"/>
          <w:sz w:val="22"/>
          <w:szCs w:val="22"/>
          <w:lang w:val="es-ES" w:eastAsia="es-MX"/>
        </w:rPr>
        <w:t xml:space="preserve">. </w:t>
      </w:r>
      <w:r w:rsidR="00B64641" w:rsidRPr="00A50EAF">
        <w:rPr>
          <w:rFonts w:ascii="Palatino Linotype" w:hAnsi="Palatino Linotype" w:cs="Tahoma"/>
          <w:b/>
          <w:sz w:val="22"/>
          <w:szCs w:val="22"/>
          <w:lang w:val="es-ES"/>
        </w:rPr>
        <w:t>Competencia.</w:t>
      </w:r>
    </w:p>
    <w:p w14:paraId="504D3E35" w14:textId="77777777" w:rsidR="00B727C5" w:rsidRPr="00A50EAF" w:rsidRDefault="00B727C5">
      <w:pPr>
        <w:autoSpaceDE w:val="0"/>
        <w:autoSpaceDN w:val="0"/>
        <w:adjustRightInd w:val="0"/>
        <w:spacing w:line="360" w:lineRule="auto"/>
        <w:jc w:val="both"/>
        <w:rPr>
          <w:rFonts w:ascii="Palatino Linotype" w:hAnsi="Palatino Linotype" w:cs="Tahoma"/>
          <w:sz w:val="22"/>
          <w:szCs w:val="22"/>
          <w:lang w:val="es-ES"/>
        </w:rPr>
      </w:pPr>
    </w:p>
    <w:p w14:paraId="504D3E36" w14:textId="77777777" w:rsidR="004F2D88" w:rsidRPr="00A50EAF" w:rsidRDefault="009C4081">
      <w:pPr>
        <w:spacing w:line="360" w:lineRule="auto"/>
        <w:jc w:val="both"/>
        <w:rPr>
          <w:rFonts w:ascii="Palatino Linotype" w:hAnsi="Palatino Linotype" w:cs="Tahoma"/>
          <w:sz w:val="22"/>
          <w:szCs w:val="22"/>
          <w:shd w:val="clear" w:color="auto" w:fill="FFFFFF"/>
        </w:rPr>
      </w:pPr>
      <w:r w:rsidRPr="00A50EA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apartado A de la Constitución Política de los Estados Unidos Mexicanos; 5</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xml:space="preserve">, párrafos vigésimo, vigésimo primero y vigésimo segundo, fracciones I, II, III, IV y V de la </w:t>
      </w:r>
      <w:r w:rsidRPr="00A50EAF">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04D3E37" w14:textId="77777777" w:rsidR="00E70503" w:rsidRPr="00A50EAF" w:rsidRDefault="00E70503">
      <w:pPr>
        <w:spacing w:line="360" w:lineRule="auto"/>
        <w:jc w:val="both"/>
        <w:rPr>
          <w:rFonts w:ascii="Palatino Linotype" w:eastAsia="Calibri" w:hAnsi="Palatino Linotype" w:cs="Tahoma"/>
          <w:bCs/>
          <w:color w:val="000000"/>
          <w:sz w:val="22"/>
          <w:szCs w:val="22"/>
          <w:lang w:val="es-ES" w:eastAsia="es-ES_tradnl"/>
        </w:rPr>
      </w:pPr>
    </w:p>
    <w:p w14:paraId="504D3E38" w14:textId="77777777" w:rsidR="00D90C9D" w:rsidRPr="00A50EAF"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A50EAF">
        <w:rPr>
          <w:rFonts w:ascii="Palatino Linotype" w:eastAsia="Calibri" w:hAnsi="Palatino Linotype" w:cs="Tahoma"/>
          <w:b/>
          <w:color w:val="000000"/>
          <w:sz w:val="22"/>
          <w:szCs w:val="22"/>
          <w:lang w:val="es-ES" w:eastAsia="es-MX"/>
        </w:rPr>
        <w:t>SEGUNDO</w:t>
      </w:r>
      <w:r w:rsidR="009C4081" w:rsidRPr="00A50EAF">
        <w:rPr>
          <w:rFonts w:ascii="Palatino Linotype" w:eastAsia="Calibri" w:hAnsi="Palatino Linotype" w:cs="Tahoma"/>
          <w:b/>
          <w:color w:val="000000"/>
          <w:sz w:val="22"/>
          <w:szCs w:val="22"/>
          <w:lang w:val="es-ES" w:eastAsia="es-MX"/>
        </w:rPr>
        <w:t>. Causales de improcedencia y sobreseimiento.</w:t>
      </w:r>
    </w:p>
    <w:p w14:paraId="504D3E39" w14:textId="77777777" w:rsidR="009C4081" w:rsidRPr="00A50EAF"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A" w14:textId="77777777" w:rsidR="00CF4012" w:rsidRPr="00A50EAF"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Previo al análisis de fondo del asunto que no ocupa, e</w:t>
      </w:r>
      <w:r w:rsidR="00683CB5" w:rsidRPr="00A50EAF">
        <w:rPr>
          <w:rFonts w:ascii="Palatino Linotype" w:eastAsia="Calibri" w:hAnsi="Palatino Linotype" w:cs="Tahoma"/>
          <w:color w:val="000000"/>
          <w:sz w:val="22"/>
          <w:szCs w:val="22"/>
          <w:lang w:val="es-ES" w:eastAsia="es-MX"/>
        </w:rPr>
        <w:t>ste Instituto realiza</w:t>
      </w:r>
      <w:r w:rsidRPr="00A50EAF">
        <w:rPr>
          <w:rFonts w:ascii="Palatino Linotype" w:eastAsia="Calibri" w:hAnsi="Palatino Linotype" w:cs="Tahoma"/>
          <w:color w:val="000000"/>
          <w:sz w:val="22"/>
          <w:szCs w:val="22"/>
          <w:lang w:val="es-ES" w:eastAsia="es-MX"/>
        </w:rPr>
        <w:t>rá</w:t>
      </w:r>
      <w:r w:rsidR="00683CB5" w:rsidRPr="00A50EAF">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4D3E3B" w14:textId="77777777" w:rsidR="002E12B1" w:rsidRPr="00A50EAF"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C" w14:textId="77777777" w:rsidR="00E46195" w:rsidRPr="00A50EAF"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 xml:space="preserve">En el presente caso, </w:t>
      </w:r>
      <w:r w:rsidRPr="00A50EAF">
        <w:rPr>
          <w:rFonts w:ascii="Palatino Linotype" w:eastAsia="Calibri" w:hAnsi="Palatino Linotype" w:cs="Tahoma"/>
          <w:b/>
          <w:color w:val="000000"/>
          <w:sz w:val="22"/>
          <w:szCs w:val="22"/>
          <w:lang w:val="es-ES" w:eastAsia="es-MX"/>
        </w:rPr>
        <w:t>no se actualiza ninguna de las causales de improcedencia</w:t>
      </w:r>
      <w:r w:rsidRPr="00A50EAF">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w:t>
      </w:r>
      <w:r w:rsidRPr="00A50EAF">
        <w:rPr>
          <w:rFonts w:ascii="Palatino Linotype" w:eastAsia="Calibri" w:hAnsi="Palatino Linotype" w:cs="Tahoma"/>
          <w:color w:val="000000"/>
          <w:sz w:val="22"/>
          <w:szCs w:val="22"/>
          <w:lang w:val="es-ES" w:eastAsia="es-MX"/>
        </w:rPr>
        <w:lastRenderedPageBreak/>
        <w:t>agravio; ni se realizó una consulta o ampliación a los alcances del requerimiento informativo.</w:t>
      </w:r>
    </w:p>
    <w:p w14:paraId="504D3E3D" w14:textId="77777777" w:rsidR="00E46195" w:rsidRPr="00A50EAF" w:rsidRDefault="00E46195">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04D3E3E" w14:textId="665FD353" w:rsidR="00E46195" w:rsidRPr="00A50EAF"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 xml:space="preserve">Asimismo, se actualiza la causal de procedencia señalada en el </w:t>
      </w:r>
      <w:r w:rsidRPr="00BC1085">
        <w:rPr>
          <w:rFonts w:ascii="Palatino Linotype" w:eastAsia="Calibri" w:hAnsi="Palatino Linotype" w:cs="Tahoma"/>
          <w:color w:val="000000"/>
          <w:sz w:val="22"/>
          <w:szCs w:val="22"/>
          <w:lang w:val="es-ES" w:eastAsia="es-MX"/>
        </w:rPr>
        <w:t xml:space="preserve">artículo 179, fracción </w:t>
      </w:r>
      <w:r w:rsidR="00826C09">
        <w:rPr>
          <w:rFonts w:ascii="Palatino Linotype" w:eastAsia="Calibri" w:hAnsi="Palatino Linotype" w:cs="Tahoma"/>
          <w:color w:val="000000"/>
          <w:sz w:val="22"/>
          <w:szCs w:val="22"/>
          <w:lang w:val="es-ES" w:eastAsia="es-MX"/>
        </w:rPr>
        <w:t>I</w:t>
      </w:r>
      <w:r w:rsidR="00826C09" w:rsidRPr="00A50EAF">
        <w:rPr>
          <w:rFonts w:ascii="Palatino Linotype" w:eastAsia="Calibri" w:hAnsi="Palatino Linotype" w:cs="Tahoma"/>
          <w:color w:val="000000"/>
          <w:sz w:val="22"/>
          <w:szCs w:val="22"/>
          <w:lang w:val="es-ES" w:eastAsia="es-MX"/>
        </w:rPr>
        <w:t xml:space="preserve"> </w:t>
      </w:r>
      <w:r w:rsidRPr="00A50EAF">
        <w:rPr>
          <w:rFonts w:ascii="Palatino Linotype" w:eastAsia="Calibri" w:hAnsi="Palatino Linotype" w:cs="Tahoma"/>
          <w:color w:val="000000"/>
          <w:sz w:val="22"/>
          <w:szCs w:val="22"/>
          <w:lang w:val="es-ES" w:eastAsia="es-MX"/>
        </w:rPr>
        <w:t>de la Ley de la materia</w:t>
      </w:r>
      <w:r w:rsidRPr="00A50EAF">
        <w:rPr>
          <w:rFonts w:ascii="Palatino Linotype" w:eastAsia="Calibri" w:hAnsi="Palatino Linotype" w:cs="Tahoma"/>
          <w:bCs/>
          <w:color w:val="000000"/>
          <w:sz w:val="22"/>
          <w:szCs w:val="22"/>
          <w:lang w:val="es-ES" w:eastAsia="es-MX"/>
        </w:rPr>
        <w:t>, toda vez que el solicitante se inconformó con la</w:t>
      </w:r>
      <w:r w:rsidR="00826C09">
        <w:rPr>
          <w:rFonts w:ascii="Palatino Linotype" w:eastAsia="Calibri" w:hAnsi="Palatino Linotype" w:cs="Tahoma"/>
          <w:bCs/>
          <w:color w:val="000000"/>
          <w:sz w:val="22"/>
          <w:szCs w:val="22"/>
          <w:lang w:val="es-ES" w:eastAsia="es-MX"/>
        </w:rPr>
        <w:t xml:space="preserve"> negativa a la</w:t>
      </w:r>
      <w:r w:rsidRPr="00A50EAF">
        <w:rPr>
          <w:rFonts w:ascii="Palatino Linotype" w:eastAsia="Calibri" w:hAnsi="Palatino Linotype" w:cs="Tahoma"/>
          <w:bCs/>
          <w:color w:val="000000"/>
          <w:sz w:val="22"/>
          <w:szCs w:val="22"/>
          <w:lang w:val="es-ES" w:eastAsia="es-MX"/>
        </w:rPr>
        <w:t xml:space="preserve"> </w:t>
      </w:r>
      <w:r w:rsidR="00D870C7">
        <w:rPr>
          <w:rFonts w:ascii="Palatino Linotype" w:eastAsia="Calibri" w:hAnsi="Palatino Linotype" w:cs="Tahoma"/>
          <w:bCs/>
          <w:color w:val="000000"/>
          <w:sz w:val="22"/>
          <w:szCs w:val="22"/>
          <w:lang w:val="es-ES" w:eastAsia="es-MX"/>
        </w:rPr>
        <w:t xml:space="preserve">entrega de </w:t>
      </w:r>
      <w:r w:rsidRPr="00A50EAF">
        <w:rPr>
          <w:rFonts w:ascii="Palatino Linotype" w:eastAsia="Calibri" w:hAnsi="Palatino Linotype" w:cs="Tahoma"/>
          <w:bCs/>
          <w:color w:val="000000"/>
          <w:sz w:val="22"/>
          <w:szCs w:val="22"/>
          <w:lang w:val="es-ES" w:eastAsia="es-MX"/>
        </w:rPr>
        <w:t>información</w:t>
      </w:r>
      <w:r w:rsidR="00284CB1">
        <w:rPr>
          <w:rFonts w:ascii="Palatino Linotype" w:eastAsia="Calibri" w:hAnsi="Palatino Linotype" w:cs="Tahoma"/>
          <w:bCs/>
          <w:color w:val="000000"/>
          <w:sz w:val="22"/>
          <w:szCs w:val="22"/>
          <w:lang w:val="es-ES" w:eastAsia="es-MX"/>
        </w:rPr>
        <w:t>.</w:t>
      </w:r>
    </w:p>
    <w:p w14:paraId="504D3E3F" w14:textId="77777777" w:rsidR="00B73823" w:rsidRPr="00A50EAF" w:rsidRDefault="00B73823">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14:paraId="504D3E40" w14:textId="77777777" w:rsidR="008E5077" w:rsidRPr="00A50EAF" w:rsidRDefault="004F2D88">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
          <w:sz w:val="22"/>
          <w:szCs w:val="22"/>
          <w:lang w:val="es-ES" w:eastAsia="es-ES_tradnl"/>
        </w:rPr>
        <w:t>Causales de sobreseimiento.</w:t>
      </w:r>
    </w:p>
    <w:p w14:paraId="504D3E41" w14:textId="77777777" w:rsidR="008E5077" w:rsidRPr="00A50EAF" w:rsidRDefault="008E5077">
      <w:pPr>
        <w:spacing w:line="360" w:lineRule="auto"/>
        <w:jc w:val="both"/>
        <w:rPr>
          <w:rFonts w:ascii="Palatino Linotype" w:eastAsia="Calibri" w:hAnsi="Palatino Linotype" w:cs="Tahoma"/>
          <w:sz w:val="18"/>
          <w:szCs w:val="22"/>
          <w:lang w:val="es-ES" w:eastAsia="es-ES_tradnl"/>
        </w:rPr>
      </w:pPr>
    </w:p>
    <w:p w14:paraId="504D3E42" w14:textId="77777777" w:rsidR="00F02171" w:rsidRPr="00A50EAF" w:rsidRDefault="004F2D88">
      <w:pPr>
        <w:spacing w:line="360" w:lineRule="auto"/>
        <w:jc w:val="both"/>
        <w:rPr>
          <w:rFonts w:ascii="Palatino Linotype" w:hAnsi="Palatino Linotype" w:cs="Tahoma"/>
          <w:sz w:val="22"/>
          <w:szCs w:val="22"/>
          <w:lang w:val="es-ES"/>
        </w:rPr>
      </w:pPr>
      <w:r w:rsidRPr="00A50EAF">
        <w:rPr>
          <w:rFonts w:ascii="Palatino Linotype" w:eastAsia="Calibri" w:hAnsi="Palatino Linotype" w:cs="Tahoma"/>
          <w:sz w:val="22"/>
          <w:szCs w:val="22"/>
          <w:lang w:val="es-ES" w:eastAsia="es-ES_tradnl"/>
        </w:rPr>
        <w:t xml:space="preserve">Por </w:t>
      </w:r>
      <w:r w:rsidR="004F41A2" w:rsidRPr="00A50EAF">
        <w:rPr>
          <w:rFonts w:ascii="Palatino Linotype" w:eastAsia="Calibri" w:hAnsi="Palatino Linotype" w:cs="Tahoma"/>
          <w:sz w:val="22"/>
          <w:szCs w:val="22"/>
          <w:lang w:val="es-ES" w:eastAsia="es-ES_tradnl"/>
        </w:rPr>
        <w:t>lo que hace a las causales de sobreseimiento,</w:t>
      </w:r>
      <w:r w:rsidR="00514036" w:rsidRPr="00A50EAF">
        <w:rPr>
          <w:rFonts w:ascii="Palatino Linotype" w:eastAsia="Calibri" w:hAnsi="Palatino Linotype" w:cs="Tahoma"/>
          <w:sz w:val="22"/>
          <w:szCs w:val="22"/>
          <w:lang w:val="es-ES" w:eastAsia="es-ES_tradnl"/>
        </w:rPr>
        <w:t xml:space="preserve"> </w:t>
      </w:r>
      <w:r w:rsidR="007F21C5" w:rsidRPr="00A50EAF">
        <w:rPr>
          <w:rFonts w:ascii="Palatino Linotype" w:eastAsia="Calibri" w:hAnsi="Palatino Linotype" w:cs="Tahoma"/>
          <w:sz w:val="22"/>
          <w:szCs w:val="22"/>
          <w:lang w:val="es-ES" w:eastAsia="es-ES_tradnl"/>
        </w:rPr>
        <w:t>d</w:t>
      </w:r>
      <w:r w:rsidR="00F02171" w:rsidRPr="00A50EAF">
        <w:rPr>
          <w:rFonts w:ascii="Palatino Linotype" w:eastAsia="Calibri" w:hAnsi="Palatino Linotype" w:cs="Tahoma"/>
          <w:sz w:val="22"/>
          <w:szCs w:val="22"/>
          <w:lang w:val="es-ES" w:eastAsia="es-ES_tradnl"/>
        </w:rPr>
        <w:t>el análisis realizado por este Instituto, se advierte que</w:t>
      </w:r>
      <w:r w:rsidR="00F02171" w:rsidRPr="00A50EAF">
        <w:rPr>
          <w:rFonts w:ascii="Palatino Linotype" w:eastAsia="Calibri" w:hAnsi="Palatino Linotype" w:cs="Tahoma"/>
          <w:b/>
          <w:sz w:val="22"/>
          <w:szCs w:val="22"/>
          <w:lang w:val="es-ES" w:eastAsia="es-ES_tradnl"/>
        </w:rPr>
        <w:t xml:space="preserve"> no se actualiza </w:t>
      </w:r>
      <w:r w:rsidR="004F41A2" w:rsidRPr="00A50EAF">
        <w:rPr>
          <w:rFonts w:ascii="Palatino Linotype" w:eastAsia="Calibri" w:hAnsi="Palatino Linotype" w:cs="Tahoma"/>
          <w:b/>
          <w:sz w:val="22"/>
          <w:szCs w:val="22"/>
          <w:lang w:val="es-ES" w:eastAsia="es-ES_tradnl"/>
        </w:rPr>
        <w:t>ninguna</w:t>
      </w:r>
      <w:r w:rsidR="00B73823" w:rsidRPr="00A50EAF">
        <w:rPr>
          <w:rFonts w:ascii="Palatino Linotype" w:eastAsia="Calibri" w:hAnsi="Palatino Linotype" w:cs="Tahoma"/>
          <w:b/>
          <w:sz w:val="22"/>
          <w:szCs w:val="22"/>
          <w:lang w:val="es-ES" w:eastAsia="es-ES_tradnl"/>
        </w:rPr>
        <w:t xml:space="preserve"> </w:t>
      </w:r>
      <w:r w:rsidR="004F41A2" w:rsidRPr="00A50EAF">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A50EAF">
        <w:rPr>
          <w:rFonts w:ascii="Palatino Linotype" w:eastAsia="Calibri" w:hAnsi="Palatino Linotype" w:cs="Tahoma"/>
          <w:b/>
          <w:sz w:val="22"/>
          <w:szCs w:val="22"/>
          <w:lang w:val="es-ES" w:eastAsia="es-ES_tradnl"/>
        </w:rPr>
        <w:t xml:space="preserve">; </w:t>
      </w:r>
      <w:r w:rsidR="007F21C5" w:rsidRPr="00A50EAF">
        <w:rPr>
          <w:rFonts w:ascii="Palatino Linotype" w:hAnsi="Palatino Linotype" w:cs="Tahoma"/>
          <w:sz w:val="22"/>
          <w:szCs w:val="22"/>
          <w:lang w:val="es-ES"/>
        </w:rPr>
        <w:t>l</w:t>
      </w:r>
      <w:r w:rsidR="00F02171" w:rsidRPr="00A50EAF">
        <w:rPr>
          <w:rFonts w:ascii="Palatino Linotype" w:hAnsi="Palatino Linotype" w:cs="Tahoma"/>
          <w:sz w:val="22"/>
          <w:szCs w:val="22"/>
          <w:lang w:val="es-ES"/>
        </w:rPr>
        <w:t xml:space="preserve">o anterior, en virtud de que no </w:t>
      </w:r>
      <w:r w:rsidR="004F41A2" w:rsidRPr="00A50EAF">
        <w:rPr>
          <w:rFonts w:ascii="Palatino Linotype" w:hAnsi="Palatino Linotype" w:cs="Tahoma"/>
          <w:sz w:val="22"/>
          <w:szCs w:val="22"/>
          <w:lang w:val="es-ES"/>
        </w:rPr>
        <w:t>existe</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constancia en el expediente en que se actúa, de que </w:t>
      </w:r>
      <w:r w:rsidR="006F01E7" w:rsidRPr="00A50EAF">
        <w:rPr>
          <w:rFonts w:ascii="Palatino Linotype" w:hAnsi="Palatino Linotype" w:cs="Tahoma"/>
          <w:sz w:val="22"/>
          <w:szCs w:val="22"/>
          <w:lang w:val="es-ES"/>
        </w:rPr>
        <w:t xml:space="preserve">la </w:t>
      </w:r>
      <w:r w:rsidR="00F02171" w:rsidRPr="00A50EAF">
        <w:rPr>
          <w:rFonts w:ascii="Palatino Linotype" w:hAnsi="Palatino Linotype" w:cs="Tahoma"/>
          <w:sz w:val="22"/>
          <w:szCs w:val="22"/>
          <w:lang w:val="es-ES"/>
        </w:rPr>
        <w:t xml:space="preserve">recurrente se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desistido del recurso,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fallecido, </w:t>
      </w:r>
      <w:r w:rsidR="00F00407" w:rsidRPr="00A50EAF">
        <w:rPr>
          <w:rFonts w:ascii="Palatino Linotype" w:hAnsi="Palatino Linotype" w:cs="Tahoma"/>
          <w:sz w:val="22"/>
          <w:szCs w:val="22"/>
          <w:lang w:val="es-ES"/>
        </w:rPr>
        <w:t xml:space="preserve">que </w:t>
      </w:r>
      <w:r w:rsidR="00F02171" w:rsidRPr="00A50EAF">
        <w:rPr>
          <w:rFonts w:ascii="Palatino Linotype" w:hAnsi="Palatino Linotype" w:cs="Tahoma"/>
          <w:sz w:val="22"/>
          <w:szCs w:val="22"/>
          <w:lang w:val="es-ES"/>
        </w:rPr>
        <w:t>sobreviniera alguna c</w:t>
      </w:r>
      <w:r w:rsidR="00C459A9" w:rsidRPr="00A50EAF">
        <w:rPr>
          <w:rFonts w:ascii="Palatino Linotype" w:hAnsi="Palatino Linotype" w:cs="Tahoma"/>
          <w:sz w:val="22"/>
          <w:szCs w:val="22"/>
          <w:lang w:val="es-ES"/>
        </w:rPr>
        <w:t xml:space="preserve">ausal de improcedencia, que el </w:t>
      </w:r>
      <w:r w:rsidR="00956793" w:rsidRPr="00A50EAF">
        <w:rPr>
          <w:rFonts w:ascii="Palatino Linotype" w:hAnsi="Palatino Linotype" w:cs="Tahoma"/>
          <w:sz w:val="22"/>
          <w:szCs w:val="22"/>
          <w:lang w:val="es-ES"/>
        </w:rPr>
        <w:t>Sujeto Obligado</w:t>
      </w:r>
      <w:r w:rsidR="00F02171" w:rsidRPr="00A50EAF">
        <w:rPr>
          <w:rFonts w:ascii="Palatino Linotype" w:hAnsi="Palatino Linotype" w:cs="Tahoma"/>
          <w:sz w:val="22"/>
          <w:szCs w:val="22"/>
          <w:lang w:val="es-ES"/>
        </w:rPr>
        <w:t xml:space="preserve"> hubiese modificado o revocado el acto impugnado</w:t>
      </w:r>
      <w:r w:rsidR="00F00407" w:rsidRPr="00A50EAF">
        <w:rPr>
          <w:rFonts w:ascii="Palatino Linotype" w:hAnsi="Palatino Linotype" w:cs="Tahoma"/>
          <w:sz w:val="22"/>
          <w:szCs w:val="22"/>
          <w:lang w:val="es-ES"/>
        </w:rPr>
        <w:t>,</w:t>
      </w:r>
      <w:r w:rsidR="00F02171" w:rsidRPr="00A50EAF">
        <w:rPr>
          <w:rFonts w:ascii="Palatino Linotype" w:hAnsi="Palatino Linotype" w:cs="Tahoma"/>
          <w:sz w:val="22"/>
          <w:szCs w:val="22"/>
          <w:lang w:val="es-ES"/>
        </w:rPr>
        <w:t xml:space="preserve"> o bien </w:t>
      </w:r>
      <w:r w:rsidR="00F00407" w:rsidRPr="00A50EAF">
        <w:rPr>
          <w:rFonts w:ascii="Palatino Linotype" w:hAnsi="Palatino Linotype" w:cs="Tahoma"/>
          <w:sz w:val="22"/>
          <w:szCs w:val="22"/>
          <w:lang w:val="es-ES"/>
        </w:rPr>
        <w:t>que el recurso de revisión hubiera</w:t>
      </w:r>
      <w:r w:rsidR="00B73823"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quedado sin materia.</w:t>
      </w:r>
    </w:p>
    <w:p w14:paraId="504D3E43" w14:textId="77777777" w:rsidR="00F02171" w:rsidRPr="00A50EAF" w:rsidRDefault="00F02171">
      <w:pPr>
        <w:spacing w:line="360" w:lineRule="auto"/>
        <w:jc w:val="both"/>
        <w:rPr>
          <w:rFonts w:ascii="Palatino Linotype" w:hAnsi="Palatino Linotype" w:cs="Tahoma"/>
          <w:sz w:val="14"/>
          <w:szCs w:val="22"/>
          <w:lang w:val="es-ES"/>
        </w:rPr>
      </w:pPr>
    </w:p>
    <w:p w14:paraId="504D3E44" w14:textId="77777777" w:rsidR="00F02171" w:rsidRPr="00A50EAF" w:rsidRDefault="00F02171">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Cs/>
          <w:sz w:val="22"/>
          <w:szCs w:val="22"/>
          <w:lang w:val="es-ES" w:eastAsia="es-ES_tradnl"/>
        </w:rPr>
        <w:t xml:space="preserve">Por tales motivos, </w:t>
      </w:r>
      <w:r w:rsidRPr="00A50EAF">
        <w:rPr>
          <w:rFonts w:ascii="Palatino Linotype" w:eastAsia="Calibri" w:hAnsi="Palatino Linotype" w:cs="Tahoma"/>
          <w:sz w:val="22"/>
          <w:szCs w:val="22"/>
          <w:lang w:val="es-ES" w:eastAsia="es-ES_tradnl"/>
        </w:rPr>
        <w:t xml:space="preserve">se considera procedente entrar al fondo del presente asunto. </w:t>
      </w:r>
    </w:p>
    <w:p w14:paraId="504D3E45" w14:textId="77777777" w:rsidR="004F2D88" w:rsidRPr="00A50EAF" w:rsidRDefault="004F2D88">
      <w:pPr>
        <w:spacing w:line="360" w:lineRule="auto"/>
        <w:jc w:val="both"/>
        <w:rPr>
          <w:rFonts w:ascii="Palatino Linotype" w:hAnsi="Palatino Linotype" w:cs="Tahoma"/>
          <w:b/>
          <w:szCs w:val="22"/>
          <w:lang w:val="es-ES"/>
        </w:rPr>
      </w:pPr>
    </w:p>
    <w:p w14:paraId="504D3E46" w14:textId="77777777" w:rsidR="0025469C" w:rsidRPr="00A50EAF"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A50EAF">
        <w:rPr>
          <w:rFonts w:ascii="Palatino Linotype" w:eastAsia="Calibri" w:hAnsi="Palatino Linotype" w:cs="Tahoma"/>
          <w:b/>
          <w:iCs/>
          <w:sz w:val="22"/>
          <w:szCs w:val="22"/>
          <w:lang w:val="es-ES" w:eastAsia="es-ES_tradnl"/>
        </w:rPr>
        <w:t>TERCERO</w:t>
      </w:r>
      <w:r w:rsidR="00F02171" w:rsidRPr="00A50EAF">
        <w:rPr>
          <w:rFonts w:ascii="Palatino Linotype" w:eastAsia="Calibri" w:hAnsi="Palatino Linotype" w:cs="Tahoma"/>
          <w:b/>
          <w:iCs/>
          <w:sz w:val="22"/>
          <w:szCs w:val="22"/>
          <w:lang w:val="es-ES" w:eastAsia="es-ES_tradnl"/>
        </w:rPr>
        <w:t xml:space="preserve">. </w:t>
      </w:r>
      <w:r w:rsidR="0025469C" w:rsidRPr="00A50EAF">
        <w:rPr>
          <w:rFonts w:ascii="Palatino Linotype" w:eastAsia="Calibri" w:hAnsi="Palatino Linotype" w:cs="Tahoma"/>
          <w:b/>
          <w:iCs/>
          <w:sz w:val="22"/>
          <w:szCs w:val="22"/>
          <w:lang w:val="es-ES" w:eastAsia="es-ES_tradnl"/>
        </w:rPr>
        <w:t xml:space="preserve">Determinación </w:t>
      </w:r>
      <w:r w:rsidR="009617D3" w:rsidRPr="00A50EAF">
        <w:rPr>
          <w:rFonts w:ascii="Palatino Linotype" w:eastAsia="Calibri" w:hAnsi="Palatino Linotype" w:cs="Tahoma"/>
          <w:b/>
          <w:iCs/>
          <w:sz w:val="22"/>
          <w:szCs w:val="22"/>
          <w:lang w:val="es-ES" w:eastAsia="es-ES_tradnl"/>
        </w:rPr>
        <w:t xml:space="preserve">de la </w:t>
      </w:r>
      <w:r w:rsidR="00CF4012" w:rsidRPr="00A50EAF">
        <w:rPr>
          <w:rFonts w:ascii="Palatino Linotype" w:eastAsia="Calibri" w:hAnsi="Palatino Linotype" w:cs="Tahoma"/>
          <w:b/>
          <w:iCs/>
          <w:sz w:val="22"/>
          <w:szCs w:val="22"/>
          <w:lang w:val="es-ES" w:eastAsia="es-ES_tradnl"/>
        </w:rPr>
        <w:t>Controversia</w:t>
      </w:r>
      <w:r w:rsidR="00F02171" w:rsidRPr="00A50EAF">
        <w:rPr>
          <w:rFonts w:ascii="Palatino Linotype" w:eastAsia="Calibri" w:hAnsi="Palatino Linotype" w:cs="Tahoma"/>
          <w:b/>
          <w:iCs/>
          <w:sz w:val="22"/>
          <w:szCs w:val="22"/>
          <w:lang w:val="es-ES" w:eastAsia="es-ES_tradnl"/>
        </w:rPr>
        <w:t xml:space="preserve">. </w:t>
      </w:r>
    </w:p>
    <w:p w14:paraId="504D3E47" w14:textId="77777777" w:rsidR="0025469C" w:rsidRPr="00A50EAF"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504D3E48" w14:textId="77777777" w:rsidR="00753ABF" w:rsidRPr="00A50EAF" w:rsidRDefault="00753ABF">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Pr>
          <w:rFonts w:ascii="Palatino Linotype" w:eastAsia="Calibri" w:hAnsi="Palatino Linotype" w:cs="Tahoma"/>
          <w:iCs/>
          <w:sz w:val="22"/>
          <w:szCs w:val="22"/>
          <w:lang w:val="es-ES" w:eastAsia="es-ES_tradnl"/>
        </w:rPr>
        <w:t xml:space="preserve">que el Recurrente solicitó </w:t>
      </w:r>
      <w:r w:rsidRPr="00A50EAF">
        <w:rPr>
          <w:rFonts w:ascii="Palatino Linotype" w:eastAsia="Calibri" w:hAnsi="Palatino Linotype" w:cs="Tahoma"/>
          <w:iCs/>
          <w:sz w:val="22"/>
          <w:szCs w:val="22"/>
          <w:lang w:val="es-ES" w:eastAsia="es-ES_tradnl"/>
        </w:rPr>
        <w:t>lo siguiente:</w:t>
      </w:r>
    </w:p>
    <w:p w14:paraId="504D3E49" w14:textId="77777777" w:rsidR="00C35258" w:rsidRDefault="00C35258" w:rsidP="00284CB1">
      <w:pPr>
        <w:tabs>
          <w:tab w:val="left" w:pos="4962"/>
        </w:tabs>
        <w:spacing w:line="360" w:lineRule="auto"/>
        <w:jc w:val="both"/>
        <w:rPr>
          <w:rFonts w:ascii="Palatino Linotype" w:eastAsia="Calibri" w:hAnsi="Palatino Linotype" w:cs="Tahoma"/>
          <w:bCs/>
          <w:iCs/>
          <w:sz w:val="22"/>
          <w:szCs w:val="22"/>
          <w:lang w:eastAsia="es-ES_tradnl"/>
        </w:rPr>
      </w:pPr>
    </w:p>
    <w:p w14:paraId="504D3E4A" w14:textId="053B0800" w:rsidR="00284CB1" w:rsidRPr="00C35258" w:rsidRDefault="00C35258" w:rsidP="00C3525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C35258">
        <w:rPr>
          <w:rFonts w:ascii="Palatino Linotype" w:eastAsia="Calibri" w:hAnsi="Palatino Linotype" w:cs="Tahoma"/>
          <w:bCs/>
          <w:iCs/>
          <w:szCs w:val="22"/>
          <w:lang w:eastAsia="es-ES_tradnl"/>
        </w:rPr>
        <w:t xml:space="preserve">Bitácora o documento que evidencie desde la creación de la </w:t>
      </w:r>
      <w:r w:rsidR="008A74A2">
        <w:rPr>
          <w:rFonts w:ascii="Palatino Linotype" w:eastAsia="Calibri" w:hAnsi="Palatino Linotype" w:cs="Tahoma"/>
          <w:bCs/>
          <w:iCs/>
          <w:szCs w:val="22"/>
          <w:lang w:eastAsia="es-ES_tradnl"/>
        </w:rPr>
        <w:t>U</w:t>
      </w:r>
      <w:r w:rsidR="008A74A2" w:rsidRPr="00C35258">
        <w:rPr>
          <w:rFonts w:ascii="Palatino Linotype" w:eastAsia="Calibri" w:hAnsi="Palatino Linotype" w:cs="Tahoma"/>
          <w:bCs/>
          <w:iCs/>
          <w:szCs w:val="22"/>
          <w:lang w:eastAsia="es-ES_tradnl"/>
        </w:rPr>
        <w:t xml:space="preserve">niversidad </w:t>
      </w:r>
      <w:r w:rsidRPr="00C35258">
        <w:rPr>
          <w:rFonts w:ascii="Palatino Linotype" w:eastAsia="Calibri" w:hAnsi="Palatino Linotype" w:cs="Tahoma"/>
          <w:bCs/>
          <w:iCs/>
          <w:szCs w:val="22"/>
          <w:lang w:eastAsia="es-ES_tradnl"/>
        </w:rPr>
        <w:t>y/o del abastecimiento de pipas de agua en las instalaciones, los registros de entrada y salida de los referidos medios de transporte</w:t>
      </w:r>
    </w:p>
    <w:p w14:paraId="504D3E4B" w14:textId="77777777" w:rsidR="00C35258" w:rsidRDefault="00C35258">
      <w:pPr>
        <w:tabs>
          <w:tab w:val="left" w:pos="4962"/>
        </w:tabs>
        <w:spacing w:line="360" w:lineRule="auto"/>
        <w:jc w:val="both"/>
        <w:rPr>
          <w:rFonts w:ascii="Palatino Linotype" w:eastAsia="Calibri" w:hAnsi="Palatino Linotype" w:cs="Tahoma"/>
          <w:iCs/>
          <w:sz w:val="22"/>
          <w:szCs w:val="22"/>
          <w:lang w:val="es-ES" w:eastAsia="es-ES_tradnl"/>
        </w:rPr>
      </w:pPr>
    </w:p>
    <w:p w14:paraId="504D3E4C" w14:textId="77777777" w:rsidR="004B6A23" w:rsidRPr="004B6A23" w:rsidRDefault="00805DD4" w:rsidP="004B6A23">
      <w:pPr>
        <w:tabs>
          <w:tab w:val="left" w:pos="4962"/>
        </w:tabs>
        <w:spacing w:line="360" w:lineRule="auto"/>
        <w:jc w:val="both"/>
        <w:rPr>
          <w:rFonts w:ascii="Verdana" w:hAnsi="Verdana"/>
          <w:bCs/>
          <w:color w:val="000000"/>
          <w:sz w:val="18"/>
          <w:szCs w:val="18"/>
        </w:rPr>
      </w:pPr>
      <w:r w:rsidRPr="00A50EAF">
        <w:rPr>
          <w:rFonts w:ascii="Palatino Linotype" w:eastAsia="Calibri" w:hAnsi="Palatino Linotype" w:cs="Tahoma"/>
          <w:iCs/>
          <w:sz w:val="22"/>
          <w:szCs w:val="22"/>
          <w:lang w:val="es-ES" w:eastAsia="es-ES_tradnl"/>
        </w:rPr>
        <w:t xml:space="preserve">El Sujeto Obligado en respuesta, </w:t>
      </w:r>
      <w:r w:rsidR="00284CB1">
        <w:rPr>
          <w:rFonts w:ascii="Palatino Linotype" w:eastAsia="Calibri" w:hAnsi="Palatino Linotype" w:cs="Tahoma"/>
          <w:iCs/>
          <w:sz w:val="22"/>
          <w:szCs w:val="22"/>
          <w:lang w:val="es-ES" w:eastAsia="es-ES_tradnl"/>
        </w:rPr>
        <w:t>informó que</w:t>
      </w:r>
      <w:r w:rsidR="004B6A23" w:rsidRPr="004B6A23">
        <w:rPr>
          <w:rFonts w:ascii="Palatino Linotype" w:eastAsia="Calibri" w:hAnsi="Palatino Linotype" w:cs="Tahoma"/>
          <w:iCs/>
          <w:sz w:val="22"/>
          <w:szCs w:val="22"/>
          <w:lang w:val="es-ES" w:eastAsia="es-ES_tradnl"/>
        </w:rPr>
        <w:t xml:space="preserve">; no se tiene, no se ha generado, no se posee información y no hay evidencia bitácora o documento que evidencie desde la creación de la Universidad y/o del abastecimiento de pipas de agua en las instalaciones, los registros de entrada y salidas de los referidos medios de transporte en </w:t>
      </w:r>
      <w:r w:rsidR="004B6A23">
        <w:rPr>
          <w:rFonts w:ascii="Palatino Linotype" w:eastAsia="Calibri" w:hAnsi="Palatino Linotype" w:cs="Tahoma"/>
          <w:iCs/>
          <w:sz w:val="22"/>
          <w:szCs w:val="22"/>
          <w:lang w:val="es-ES" w:eastAsia="es-ES_tradnl"/>
        </w:rPr>
        <w:t>la</w:t>
      </w:r>
      <w:r w:rsidR="004B6A23" w:rsidRPr="004B6A23">
        <w:rPr>
          <w:rFonts w:ascii="Palatino Linotype" w:eastAsia="Calibri" w:hAnsi="Palatino Linotype" w:cs="Tahoma"/>
          <w:iCs/>
          <w:sz w:val="22"/>
          <w:szCs w:val="22"/>
          <w:lang w:val="es-ES" w:eastAsia="es-ES_tradnl"/>
        </w:rPr>
        <w:t xml:space="preserve"> Universidad Politécnica del Valle de Toluca, </w:t>
      </w:r>
      <w:r w:rsidR="004B6A23">
        <w:rPr>
          <w:rFonts w:ascii="Palatino Linotype" w:eastAsia="Calibri" w:hAnsi="Palatino Linotype" w:cs="Tahoma"/>
          <w:iCs/>
          <w:sz w:val="22"/>
          <w:szCs w:val="22"/>
          <w:lang w:val="es-ES" w:eastAsia="es-ES_tradnl"/>
        </w:rPr>
        <w:t xml:space="preserve">además de manifestar </w:t>
      </w:r>
      <w:r w:rsidR="004B6A23" w:rsidRPr="004B6A23">
        <w:rPr>
          <w:rFonts w:ascii="Palatino Linotype" w:eastAsia="Calibri" w:hAnsi="Palatino Linotype" w:cs="Tahoma"/>
          <w:bCs/>
          <w:iCs/>
          <w:sz w:val="22"/>
          <w:szCs w:val="22"/>
          <w:lang w:eastAsia="es-ES_tradnl"/>
        </w:rPr>
        <w:t>que sólo se contrata el servicio de agua potable</w:t>
      </w:r>
      <w:r w:rsidR="004B6A23" w:rsidRPr="004B6A23">
        <w:rPr>
          <w:rFonts w:ascii="Palatino Linotype" w:eastAsia="Calibri" w:hAnsi="Palatino Linotype" w:cs="Tahoma"/>
          <w:iCs/>
          <w:sz w:val="22"/>
          <w:szCs w:val="22"/>
          <w:lang w:val="es-ES" w:eastAsia="es-ES_tradnl"/>
        </w:rPr>
        <w:t>.</w:t>
      </w:r>
    </w:p>
    <w:p w14:paraId="504D3E4D" w14:textId="77777777" w:rsidR="004B6A23" w:rsidRDefault="004B6A23">
      <w:pPr>
        <w:tabs>
          <w:tab w:val="left" w:pos="4962"/>
        </w:tabs>
        <w:spacing w:line="360" w:lineRule="auto"/>
        <w:jc w:val="both"/>
        <w:rPr>
          <w:rFonts w:ascii="Palatino Linotype" w:eastAsia="Calibri" w:hAnsi="Palatino Linotype" w:cs="Tahoma"/>
          <w:iCs/>
          <w:sz w:val="22"/>
          <w:szCs w:val="22"/>
          <w:lang w:val="es-ES" w:eastAsia="es-ES_tradnl"/>
        </w:rPr>
      </w:pPr>
    </w:p>
    <w:p w14:paraId="504D3E4E" w14:textId="76FA46BC" w:rsidR="00805DD4" w:rsidRPr="00A50EAF" w:rsidRDefault="00805DD4">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 xml:space="preserve">Ante tal circunstancia, el ahora </w:t>
      </w:r>
      <w:r w:rsidR="00FA53E0">
        <w:rPr>
          <w:rFonts w:ascii="Palatino Linotype" w:eastAsia="Calibri" w:hAnsi="Palatino Linotype" w:cs="Tahoma"/>
          <w:iCs/>
          <w:sz w:val="22"/>
          <w:szCs w:val="22"/>
          <w:lang w:val="es-ES" w:eastAsia="es-ES_tradnl"/>
        </w:rPr>
        <w:t>R</w:t>
      </w:r>
      <w:r w:rsidR="00FA53E0" w:rsidRPr="00A50EAF">
        <w:rPr>
          <w:rFonts w:ascii="Palatino Linotype" w:eastAsia="Calibri" w:hAnsi="Palatino Linotype" w:cs="Tahoma"/>
          <w:iCs/>
          <w:sz w:val="22"/>
          <w:szCs w:val="22"/>
          <w:lang w:val="es-ES" w:eastAsia="es-ES_tradnl"/>
        </w:rPr>
        <w:t xml:space="preserve">ecurrente </w:t>
      </w:r>
      <w:r w:rsidRPr="00A50EAF">
        <w:rPr>
          <w:rFonts w:ascii="Palatino Linotype" w:eastAsia="Calibri" w:hAnsi="Palatino Linotype" w:cs="Tahoma"/>
          <w:iCs/>
          <w:sz w:val="22"/>
          <w:szCs w:val="22"/>
          <w:lang w:val="es-ES" w:eastAsia="es-ES_tradnl"/>
        </w:rPr>
        <w:t xml:space="preserve">se inconformó porque el Sujeto Obligado le estaba </w:t>
      </w:r>
      <w:r w:rsidR="004B6A23">
        <w:rPr>
          <w:rFonts w:ascii="Palatino Linotype" w:eastAsia="Calibri" w:hAnsi="Palatino Linotype" w:cs="Tahoma"/>
          <w:iCs/>
          <w:sz w:val="22"/>
          <w:szCs w:val="22"/>
          <w:lang w:val="es-ES" w:eastAsia="es-ES_tradnl"/>
        </w:rPr>
        <w:t>negando la información</w:t>
      </w:r>
      <w:r w:rsidRPr="00A50EAF">
        <w:rPr>
          <w:rFonts w:ascii="Palatino Linotype" w:eastAsia="Calibri" w:hAnsi="Palatino Linotype" w:cs="Tahoma"/>
          <w:iCs/>
          <w:sz w:val="22"/>
          <w:szCs w:val="22"/>
          <w:lang w:val="es-ES" w:eastAsia="es-ES_tradnl"/>
        </w:rPr>
        <w:t xml:space="preserve">, motivo por el cual se actualiza el supuesto previsto en el artículo </w:t>
      </w:r>
      <w:r w:rsidRPr="00BC1085">
        <w:rPr>
          <w:rFonts w:ascii="Palatino Linotype" w:eastAsia="Calibri" w:hAnsi="Palatino Linotype" w:cs="Tahoma"/>
          <w:iCs/>
          <w:sz w:val="22"/>
          <w:szCs w:val="22"/>
          <w:lang w:val="es-ES" w:eastAsia="es-ES_tradnl"/>
        </w:rPr>
        <w:t xml:space="preserve">179, fracción </w:t>
      </w:r>
      <w:r w:rsidR="004B6A23">
        <w:rPr>
          <w:rFonts w:ascii="Palatino Linotype" w:eastAsia="Calibri" w:hAnsi="Palatino Linotype" w:cs="Tahoma"/>
          <w:iCs/>
          <w:sz w:val="22"/>
          <w:szCs w:val="22"/>
          <w:lang w:val="es-ES" w:eastAsia="es-ES_tradnl"/>
        </w:rPr>
        <w:t>I</w:t>
      </w:r>
      <w:r w:rsidRPr="00BC1085">
        <w:rPr>
          <w:rFonts w:ascii="Palatino Linotype" w:eastAsia="Calibri" w:hAnsi="Palatino Linotype" w:cs="Tahoma"/>
          <w:iCs/>
          <w:sz w:val="22"/>
          <w:szCs w:val="22"/>
          <w:lang w:val="es-ES" w:eastAsia="es-ES_tradnl"/>
        </w:rPr>
        <w:t>,</w:t>
      </w:r>
      <w:r w:rsidRPr="00A50EAF">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504D3E4F" w14:textId="77777777" w:rsidR="00B54E04" w:rsidRPr="00A50EAF" w:rsidRDefault="00B54E04">
      <w:pPr>
        <w:tabs>
          <w:tab w:val="left" w:pos="4962"/>
        </w:tabs>
        <w:spacing w:line="360" w:lineRule="auto"/>
        <w:jc w:val="both"/>
        <w:rPr>
          <w:rFonts w:ascii="Palatino Linotype" w:eastAsia="Calibri" w:hAnsi="Palatino Linotype" w:cs="Tahoma"/>
          <w:b/>
          <w:iCs/>
          <w:sz w:val="22"/>
          <w:szCs w:val="22"/>
          <w:lang w:val="es-ES" w:eastAsia="es-ES_tradnl"/>
        </w:rPr>
      </w:pPr>
    </w:p>
    <w:p w14:paraId="504D3E50" w14:textId="77777777" w:rsidR="00B37CF8" w:rsidRPr="00A50EAF" w:rsidRDefault="00B37CF8">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lang w:val="es-ES"/>
        </w:rPr>
        <w:t xml:space="preserve">CUARTO. </w:t>
      </w:r>
      <w:r w:rsidRPr="00A50EAF">
        <w:rPr>
          <w:rFonts w:ascii="Palatino Linotype" w:hAnsi="Palatino Linotype" w:cs="Tahoma"/>
          <w:b/>
          <w:sz w:val="22"/>
          <w:szCs w:val="22"/>
        </w:rPr>
        <w:t>Marco normativo aplicable en materia de transparencia y acceso a la información pública.</w:t>
      </w:r>
    </w:p>
    <w:p w14:paraId="504D3E51" w14:textId="77777777" w:rsidR="00B37CF8" w:rsidRPr="00A50EAF" w:rsidRDefault="00B37CF8">
      <w:pPr>
        <w:spacing w:line="360" w:lineRule="auto"/>
        <w:ind w:right="-93"/>
        <w:jc w:val="both"/>
        <w:rPr>
          <w:rFonts w:ascii="Palatino Linotype" w:hAnsi="Palatino Linotype" w:cs="Tahoma"/>
          <w:b/>
          <w:sz w:val="22"/>
          <w:szCs w:val="22"/>
        </w:rPr>
      </w:pPr>
    </w:p>
    <w:p w14:paraId="504D3E52" w14:textId="77777777" w:rsidR="004B6A23" w:rsidRDefault="00B37CF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Pr>
          <w:rFonts w:ascii="Palatino Linotype" w:hAnsi="Palatino Linotype" w:cs="Tahoma"/>
          <w:sz w:val="22"/>
          <w:szCs w:val="22"/>
        </w:rPr>
        <w:t xml:space="preserve"> </w:t>
      </w:r>
    </w:p>
    <w:p w14:paraId="504D3E53" w14:textId="77777777" w:rsidR="004B6A23" w:rsidRDefault="004B6A23">
      <w:pPr>
        <w:spacing w:line="360" w:lineRule="auto"/>
        <w:contextualSpacing/>
        <w:jc w:val="both"/>
        <w:rPr>
          <w:rFonts w:ascii="Palatino Linotype" w:hAnsi="Palatino Linotype" w:cs="Tahoma"/>
          <w:sz w:val="22"/>
          <w:szCs w:val="22"/>
        </w:rPr>
      </w:pPr>
    </w:p>
    <w:p w14:paraId="504D3E54" w14:textId="77777777" w:rsidR="00B37CF8" w:rsidRPr="00A50EAF" w:rsidRDefault="00B37CF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04D3E55" w14:textId="77777777" w:rsidR="00B37CF8" w:rsidRPr="00A50EAF" w:rsidRDefault="00B37CF8">
      <w:pPr>
        <w:spacing w:line="360" w:lineRule="auto"/>
        <w:jc w:val="both"/>
        <w:rPr>
          <w:rFonts w:ascii="Palatino Linotype" w:hAnsi="Palatino Linotype" w:cs="Tahoma"/>
          <w:sz w:val="22"/>
          <w:szCs w:val="22"/>
        </w:rPr>
      </w:pPr>
    </w:p>
    <w:p w14:paraId="504D3E56"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A50EAF">
        <w:rPr>
          <w:rFonts w:ascii="Palatino Linotype" w:hAnsi="Palatino Linotype" w:cs="Tahoma"/>
          <w:sz w:val="22"/>
          <w:szCs w:val="22"/>
        </w:rPr>
        <w:lastRenderedPageBreak/>
        <w:t xml:space="preserve">fracción IV del artículo 31 de la Ley General de Transparencia y Acceso a la Información Pública, que deben de difundir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04D3E57" w14:textId="77777777" w:rsidR="00B37CF8" w:rsidRPr="00A50EAF" w:rsidRDefault="00B37CF8">
      <w:pPr>
        <w:spacing w:line="360" w:lineRule="auto"/>
        <w:jc w:val="both"/>
        <w:rPr>
          <w:rFonts w:ascii="Palatino Linotype" w:hAnsi="Palatino Linotype" w:cs="Tahoma"/>
          <w:sz w:val="22"/>
          <w:szCs w:val="22"/>
        </w:rPr>
      </w:pPr>
    </w:p>
    <w:p w14:paraId="504D3E58"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4D3E59" w14:textId="77777777" w:rsidR="00B37CF8" w:rsidRPr="00A50EAF" w:rsidRDefault="00B37CF8">
      <w:pPr>
        <w:spacing w:line="360" w:lineRule="auto"/>
        <w:jc w:val="both"/>
        <w:rPr>
          <w:rFonts w:ascii="Palatino Linotype" w:hAnsi="Palatino Linotype" w:cs="Tahoma"/>
          <w:sz w:val="22"/>
          <w:szCs w:val="22"/>
        </w:rPr>
      </w:pPr>
    </w:p>
    <w:p w14:paraId="504D3E5A"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4D3E5B" w14:textId="77777777" w:rsidR="00B37CF8" w:rsidRPr="00A50EAF" w:rsidRDefault="00B37CF8">
      <w:pPr>
        <w:spacing w:line="360" w:lineRule="auto"/>
        <w:jc w:val="both"/>
        <w:rPr>
          <w:rFonts w:ascii="Palatino Linotype" w:hAnsi="Palatino Linotype" w:cs="Tahoma"/>
          <w:sz w:val="22"/>
          <w:szCs w:val="22"/>
        </w:rPr>
      </w:pPr>
    </w:p>
    <w:p w14:paraId="504D3E5C"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El artículo 12, que, quienes generen, recopilen, administren, manejen, procesen, archiven o conserven información pública serán responsables de la misma.</w:t>
      </w:r>
    </w:p>
    <w:p w14:paraId="504D3E5D" w14:textId="77777777" w:rsidR="00B37CF8" w:rsidRPr="00A50EAF" w:rsidRDefault="00B37CF8">
      <w:pPr>
        <w:spacing w:line="360" w:lineRule="auto"/>
        <w:jc w:val="both"/>
        <w:rPr>
          <w:rFonts w:ascii="Palatino Linotype" w:hAnsi="Palatino Linotype" w:cs="Tahoma"/>
          <w:sz w:val="22"/>
          <w:szCs w:val="22"/>
        </w:rPr>
      </w:pPr>
    </w:p>
    <w:p w14:paraId="504D3E5E"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18, que,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04D3E5F" w14:textId="77777777" w:rsidR="004B6A23" w:rsidRDefault="004B6A23">
      <w:pPr>
        <w:spacing w:line="360" w:lineRule="auto"/>
        <w:jc w:val="both"/>
        <w:rPr>
          <w:rFonts w:ascii="Palatino Linotype" w:hAnsi="Palatino Linotype" w:cs="Tahoma"/>
          <w:sz w:val="22"/>
          <w:szCs w:val="22"/>
        </w:rPr>
      </w:pPr>
    </w:p>
    <w:p w14:paraId="504D3E60"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y en caso de que dichas facultades no se hayan ejercido, se deberá motivar la respuesta en función de las causas que motivaron tal circunstancia.</w:t>
      </w:r>
    </w:p>
    <w:p w14:paraId="504D3E61" w14:textId="77777777" w:rsidR="00B37CF8" w:rsidRPr="00A50EAF" w:rsidRDefault="00B37CF8">
      <w:pPr>
        <w:spacing w:line="360" w:lineRule="auto"/>
        <w:jc w:val="both"/>
        <w:rPr>
          <w:rFonts w:ascii="Palatino Linotype" w:hAnsi="Palatino Linotype" w:cs="Tahoma"/>
          <w:sz w:val="22"/>
          <w:szCs w:val="22"/>
        </w:rPr>
      </w:pPr>
    </w:p>
    <w:p w14:paraId="504D3E62" w14:textId="77777777" w:rsidR="00237D0D" w:rsidRPr="00A50EAF" w:rsidRDefault="00B37CF8">
      <w:pPr>
        <w:spacing w:line="360" w:lineRule="auto"/>
        <w:ind w:right="-93"/>
        <w:jc w:val="both"/>
        <w:rPr>
          <w:rFonts w:ascii="Palatino Linotype" w:hAnsi="Palatino Linotype" w:cs="Tahoma"/>
          <w:b/>
          <w:sz w:val="22"/>
          <w:szCs w:val="22"/>
          <w:lang w:val="es-ES"/>
        </w:rPr>
      </w:pPr>
      <w:r w:rsidRPr="00A50EAF">
        <w:rPr>
          <w:rFonts w:ascii="Palatino Linotype" w:hAnsi="Palatino Linotype" w:cs="Tahoma"/>
          <w:b/>
          <w:sz w:val="22"/>
          <w:szCs w:val="22"/>
          <w:lang w:val="es-ES"/>
        </w:rPr>
        <w:t>QUINTO</w:t>
      </w:r>
      <w:r w:rsidR="009617D3" w:rsidRPr="00A50EAF">
        <w:rPr>
          <w:rFonts w:ascii="Palatino Linotype" w:hAnsi="Palatino Linotype" w:cs="Tahoma"/>
          <w:b/>
          <w:sz w:val="22"/>
          <w:szCs w:val="22"/>
          <w:lang w:val="es-ES"/>
        </w:rPr>
        <w:t>. Estudio de Fondo.</w:t>
      </w:r>
    </w:p>
    <w:p w14:paraId="504D3E63" w14:textId="77777777" w:rsidR="004B6A23" w:rsidRDefault="004B6A23" w:rsidP="004B6A23">
      <w:pPr>
        <w:spacing w:line="360" w:lineRule="auto"/>
        <w:ind w:right="-93"/>
        <w:jc w:val="both"/>
        <w:rPr>
          <w:rFonts w:ascii="Palatino Linotype" w:eastAsia="Calibri" w:hAnsi="Palatino Linotype" w:cs="Tahoma"/>
          <w:bCs/>
          <w:sz w:val="22"/>
          <w:szCs w:val="22"/>
          <w:lang w:eastAsia="en-US"/>
        </w:rPr>
      </w:pPr>
    </w:p>
    <w:p w14:paraId="504D3E64"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504D3E65"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66"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04D3E67"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68" w14:textId="77777777" w:rsidR="004B6A23" w:rsidRPr="005B3636"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04D3E69" w14:textId="77777777" w:rsidR="004B6A23" w:rsidRPr="005B3636" w:rsidRDefault="004B6A23" w:rsidP="004B6A23">
      <w:pPr>
        <w:spacing w:line="360" w:lineRule="auto"/>
        <w:ind w:left="360" w:right="-93"/>
        <w:jc w:val="both"/>
        <w:rPr>
          <w:rFonts w:ascii="Palatino Linotype" w:eastAsia="Calibri" w:hAnsi="Palatino Linotype" w:cs="Tahoma"/>
          <w:bCs/>
          <w:sz w:val="22"/>
          <w:szCs w:val="22"/>
          <w:lang w:eastAsia="en-US"/>
        </w:rPr>
      </w:pPr>
    </w:p>
    <w:p w14:paraId="504D3E6A" w14:textId="77777777" w:rsidR="004B6A23" w:rsidRPr="005B3636"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504D3E6B" w14:textId="77777777" w:rsidR="004B6A23" w:rsidRPr="005B3636" w:rsidRDefault="004B6A23" w:rsidP="004B6A23">
      <w:pPr>
        <w:pStyle w:val="Prrafodelista"/>
        <w:spacing w:line="360" w:lineRule="auto"/>
        <w:rPr>
          <w:rFonts w:ascii="Palatino Linotype" w:eastAsia="Calibri" w:hAnsi="Palatino Linotype" w:cs="Tahoma"/>
          <w:bCs/>
          <w:szCs w:val="22"/>
          <w:lang w:eastAsia="en-US"/>
        </w:rPr>
      </w:pPr>
    </w:p>
    <w:p w14:paraId="504D3E6C" w14:textId="77777777" w:rsidR="004B6A23" w:rsidRPr="005B3636"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04D3E6D"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6E"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w:t>
      </w:r>
      <w:r w:rsidRPr="005B3636">
        <w:rPr>
          <w:rFonts w:ascii="Palatino Linotype" w:eastAsia="Calibri" w:hAnsi="Palatino Linotype" w:cs="Tahoma"/>
          <w:bCs/>
          <w:sz w:val="22"/>
          <w:szCs w:val="22"/>
          <w:lang w:eastAsia="en-US"/>
        </w:rPr>
        <w:lastRenderedPageBreak/>
        <w:t>transparencia y la rendición de cuentas, a través del establecimiento de políticas públicas y mecanismos que garanticen la publicidad de información oportuna, verificable, comprensible, actualizada y completa.</w:t>
      </w:r>
    </w:p>
    <w:p w14:paraId="504D3E6F"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70"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04D3E71"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72"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04D3E73" w14:textId="77777777" w:rsidR="004B6A23" w:rsidRPr="005B3636" w:rsidRDefault="004B6A23" w:rsidP="004B6A23">
      <w:pPr>
        <w:spacing w:line="360" w:lineRule="auto"/>
        <w:ind w:right="-93"/>
        <w:jc w:val="both"/>
        <w:rPr>
          <w:rFonts w:ascii="Palatino Linotype" w:eastAsia="Calibri" w:hAnsi="Palatino Linotype" w:cs="Tahoma"/>
          <w:bCs/>
          <w:sz w:val="22"/>
          <w:szCs w:val="22"/>
          <w:lang w:eastAsia="en-US"/>
        </w:rPr>
      </w:pPr>
    </w:p>
    <w:p w14:paraId="504D3E74" w14:textId="7E0B866B" w:rsidR="004B6A23" w:rsidRPr="005B3636" w:rsidRDefault="004B6A23" w:rsidP="004B6A2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Unidades de Transparencia de los </w:t>
      </w:r>
      <w:r w:rsidR="007C51C9">
        <w:rPr>
          <w:rFonts w:ascii="Palatino Linotype" w:eastAsia="Calibri" w:hAnsi="Palatino Linotype" w:cs="Tahoma"/>
          <w:bCs/>
          <w:szCs w:val="22"/>
          <w:lang w:eastAsia="en-US"/>
        </w:rPr>
        <w:t>s</w:t>
      </w:r>
      <w:r w:rsidR="007C51C9" w:rsidRPr="005B3636">
        <w:rPr>
          <w:rFonts w:ascii="Palatino Linotype" w:eastAsia="Calibri" w:hAnsi="Palatino Linotype" w:cs="Tahoma"/>
          <w:bCs/>
          <w:szCs w:val="22"/>
          <w:lang w:eastAsia="en-US"/>
        </w:rPr>
        <w:t xml:space="preserve">ujetos </w:t>
      </w:r>
      <w:r w:rsidR="007C51C9">
        <w:rPr>
          <w:rFonts w:ascii="Palatino Linotype" w:eastAsia="Calibri" w:hAnsi="Palatino Linotype" w:cs="Tahoma"/>
          <w:bCs/>
          <w:szCs w:val="22"/>
          <w:lang w:eastAsia="en-US"/>
        </w:rPr>
        <w:t>o</w:t>
      </w:r>
      <w:r w:rsidR="007C51C9" w:rsidRPr="005B3636">
        <w:rPr>
          <w:rFonts w:ascii="Palatino Linotype" w:eastAsia="Calibri" w:hAnsi="Palatino Linotype" w:cs="Tahoma"/>
          <w:bCs/>
          <w:szCs w:val="22"/>
          <w:lang w:eastAsia="en-US"/>
        </w:rPr>
        <w:t xml:space="preserve">bligados </w:t>
      </w:r>
      <w:r w:rsidRPr="005B3636">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04D3E75" w14:textId="77777777" w:rsidR="004B6A23" w:rsidRPr="005B3636" w:rsidRDefault="004B6A23" w:rsidP="004B6A23">
      <w:pPr>
        <w:pStyle w:val="Prrafodelista"/>
        <w:spacing w:line="360" w:lineRule="auto"/>
        <w:ind w:right="-93"/>
        <w:jc w:val="both"/>
        <w:rPr>
          <w:rFonts w:ascii="Palatino Linotype" w:eastAsia="Calibri" w:hAnsi="Palatino Linotype" w:cs="Tahoma"/>
          <w:bCs/>
          <w:szCs w:val="22"/>
          <w:lang w:eastAsia="en-US"/>
        </w:rPr>
      </w:pPr>
    </w:p>
    <w:p w14:paraId="504D3E76" w14:textId="313AF25E" w:rsidR="004B6A23" w:rsidRPr="005B3636" w:rsidRDefault="004B6A23" w:rsidP="004B6A2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w:t>
      </w:r>
      <w:r w:rsidR="00A56C76">
        <w:rPr>
          <w:rFonts w:ascii="Palatino Linotype" w:eastAsia="Calibri" w:hAnsi="Palatino Linotype" w:cs="Tahoma"/>
          <w:bCs/>
          <w:szCs w:val="22"/>
          <w:lang w:eastAsia="en-US"/>
        </w:rPr>
        <w:t>,</w:t>
      </w:r>
      <w:r w:rsidRPr="005B3636">
        <w:rPr>
          <w:rFonts w:ascii="Palatino Linotype" w:eastAsia="Calibri" w:hAnsi="Palatino Linotype" w:cs="Tahoma"/>
          <w:bCs/>
          <w:szCs w:val="22"/>
          <w:lang w:eastAsia="en-US"/>
        </w:rPr>
        <w:t xml:space="preserve"> deberán notificarse al interesado en el menor tiempo posible, que no podrá exceder de </w:t>
      </w:r>
      <w:r w:rsidRPr="005B3636">
        <w:rPr>
          <w:rFonts w:ascii="Palatino Linotype" w:eastAsia="Calibri" w:hAnsi="Palatino Linotype" w:cs="Tahoma"/>
          <w:b/>
          <w:bCs/>
          <w:szCs w:val="22"/>
          <w:lang w:eastAsia="en-US"/>
        </w:rPr>
        <w:t>quince días,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04D3E77" w14:textId="77777777" w:rsidR="004B6A23" w:rsidRPr="005B3636" w:rsidRDefault="004B6A23" w:rsidP="004B6A23">
      <w:pPr>
        <w:pStyle w:val="Prrafodelista"/>
        <w:spacing w:line="360" w:lineRule="auto"/>
        <w:rPr>
          <w:rFonts w:ascii="Palatino Linotype" w:eastAsia="Calibri" w:hAnsi="Palatino Linotype" w:cs="Tahoma"/>
          <w:bCs/>
          <w:szCs w:val="22"/>
          <w:lang w:eastAsia="en-US"/>
        </w:rPr>
      </w:pPr>
    </w:p>
    <w:p w14:paraId="504D3E78" w14:textId="77777777" w:rsidR="004B6A23" w:rsidRPr="005B3636" w:rsidRDefault="004B6A23" w:rsidP="004B6A2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504D3E79"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504D3E7A" w14:textId="77777777" w:rsidR="004B6A23" w:rsidRPr="005B3636" w:rsidRDefault="004B6A23" w:rsidP="004B6A2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04D3E7B"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504D3E7C" w14:textId="77777777" w:rsidR="004B6A23" w:rsidRPr="005B3636" w:rsidRDefault="004B6A23" w:rsidP="004B6A23">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04D3E7D" w14:textId="77777777" w:rsidR="004B6A23" w:rsidRPr="005B3636" w:rsidRDefault="004B6A23" w:rsidP="004B6A23">
      <w:pPr>
        <w:pStyle w:val="Prrafodelista"/>
        <w:spacing w:line="360" w:lineRule="auto"/>
        <w:rPr>
          <w:rFonts w:ascii="Palatino Linotype" w:eastAsia="Calibri" w:hAnsi="Palatino Linotype" w:cs="Tahoma"/>
          <w:b/>
          <w:bCs/>
          <w:szCs w:val="22"/>
          <w:lang w:eastAsia="en-US"/>
        </w:rPr>
      </w:pPr>
    </w:p>
    <w:p w14:paraId="504D3E7E" w14:textId="1B30B461" w:rsidR="004B6A23" w:rsidRDefault="004B6A23" w:rsidP="00BA0CE7">
      <w:pPr>
        <w:tabs>
          <w:tab w:val="left" w:pos="4962"/>
        </w:tabs>
        <w:spacing w:line="360" w:lineRule="auto"/>
        <w:jc w:val="both"/>
        <w:rPr>
          <w:rFonts w:ascii="Palatino Linotype" w:eastAsia="Calibri" w:hAnsi="Palatino Linotype" w:cs="Tahoma"/>
          <w:bCs/>
          <w:iCs/>
          <w:sz w:val="22"/>
          <w:szCs w:val="22"/>
          <w:lang w:eastAsia="es-ES_tradnl"/>
        </w:rPr>
      </w:pPr>
      <w:r w:rsidRPr="005B3636">
        <w:rPr>
          <w:rFonts w:ascii="Palatino Linotype" w:eastAsia="Calibri" w:hAnsi="Palatino Linotype" w:cs="Tahoma"/>
          <w:bCs/>
          <w:sz w:val="22"/>
          <w:szCs w:val="22"/>
          <w:lang w:eastAsia="en-US"/>
        </w:rPr>
        <w:t xml:space="preserve">Una vez establecido lo anterior, es de precisar </w:t>
      </w:r>
      <w:r w:rsidRPr="005B3636">
        <w:rPr>
          <w:rFonts w:ascii="Palatino Linotype" w:eastAsia="Calibri" w:hAnsi="Palatino Linotype" w:cs="Tahoma"/>
          <w:bCs/>
          <w:sz w:val="22"/>
          <w:szCs w:val="22"/>
          <w:lang w:val="es-ES" w:eastAsia="en-US"/>
        </w:rPr>
        <w:t>que el Recurrente solicitó</w:t>
      </w:r>
      <w:r w:rsidRPr="005B3636">
        <w:rPr>
          <w:rFonts w:ascii="Palatino Linotype" w:eastAsia="Calibri" w:hAnsi="Palatino Linotype" w:cs="Tahoma"/>
          <w:iCs/>
          <w:sz w:val="22"/>
          <w:szCs w:val="22"/>
          <w:lang w:val="es-ES" w:eastAsia="es-ES_tradnl"/>
        </w:rPr>
        <w:t xml:space="preserve">, </w:t>
      </w:r>
      <w:r w:rsidR="00D36AC2">
        <w:rPr>
          <w:rFonts w:ascii="Palatino Linotype" w:eastAsia="Calibri" w:hAnsi="Palatino Linotype" w:cs="Tahoma"/>
          <w:iCs/>
          <w:sz w:val="22"/>
          <w:szCs w:val="22"/>
          <w:lang w:val="es-ES" w:eastAsia="es-ES_tradnl"/>
        </w:rPr>
        <w:t xml:space="preserve">la </w:t>
      </w:r>
      <w:r w:rsidR="00BA0CE7" w:rsidRPr="00BA0CE7">
        <w:rPr>
          <w:rFonts w:ascii="Palatino Linotype" w:eastAsia="Calibri" w:hAnsi="Palatino Linotype" w:cs="Tahoma"/>
          <w:bCs/>
          <w:iCs/>
          <w:sz w:val="22"/>
          <w:szCs w:val="22"/>
          <w:lang w:eastAsia="es-ES_tradnl"/>
        </w:rPr>
        <w:t xml:space="preserve">Bitácora o documento que evidencie desde la creación de la universidad y/o del abastecimiento de pipas de agua en las instalaciones, </w:t>
      </w:r>
      <w:r w:rsidR="00D36AC2">
        <w:rPr>
          <w:rFonts w:ascii="Palatino Linotype" w:eastAsia="Calibri" w:hAnsi="Palatino Linotype" w:cs="Tahoma"/>
          <w:bCs/>
          <w:iCs/>
          <w:sz w:val="22"/>
          <w:szCs w:val="22"/>
          <w:lang w:eastAsia="es-ES_tradnl"/>
        </w:rPr>
        <w:t xml:space="preserve">que den cuenta de </w:t>
      </w:r>
      <w:r w:rsidR="00BA0CE7" w:rsidRPr="00BA0CE7">
        <w:rPr>
          <w:rFonts w:ascii="Palatino Linotype" w:eastAsia="Calibri" w:hAnsi="Palatino Linotype" w:cs="Tahoma"/>
          <w:bCs/>
          <w:iCs/>
          <w:sz w:val="22"/>
          <w:szCs w:val="22"/>
          <w:lang w:eastAsia="es-ES_tradnl"/>
        </w:rPr>
        <w:t>los registros de entrada y salida de los referidos medios de transporte</w:t>
      </w:r>
      <w:r w:rsidR="00BA0CE7">
        <w:rPr>
          <w:rFonts w:ascii="Palatino Linotype" w:eastAsia="Calibri" w:hAnsi="Palatino Linotype" w:cs="Tahoma"/>
          <w:bCs/>
          <w:iCs/>
          <w:sz w:val="22"/>
          <w:szCs w:val="22"/>
          <w:lang w:eastAsia="es-ES_tradnl"/>
        </w:rPr>
        <w:t>.</w:t>
      </w:r>
    </w:p>
    <w:p w14:paraId="504D3E7F" w14:textId="77777777" w:rsidR="00BA0CE7" w:rsidRPr="005B3636" w:rsidRDefault="00BA0CE7" w:rsidP="00BA0CE7">
      <w:pPr>
        <w:tabs>
          <w:tab w:val="left" w:pos="4962"/>
        </w:tabs>
        <w:spacing w:line="360" w:lineRule="auto"/>
        <w:jc w:val="both"/>
        <w:rPr>
          <w:rFonts w:ascii="Palatino Linotype" w:hAnsi="Palatino Linotype" w:cs="Tahoma"/>
          <w:b/>
          <w:bCs/>
          <w:sz w:val="22"/>
          <w:szCs w:val="24"/>
        </w:rPr>
      </w:pPr>
    </w:p>
    <w:p w14:paraId="504D3E80" w14:textId="77777777" w:rsidR="004B6A23" w:rsidRPr="005B3636" w:rsidRDefault="004B6A23" w:rsidP="004B6A23">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lastRenderedPageBreak/>
        <w:t>En respuesta, el Sujeto Obligado</w:t>
      </w:r>
      <w:r w:rsidR="00BA0CE7">
        <w:rPr>
          <w:rFonts w:ascii="Palatino Linotype" w:eastAsia="Calibri" w:hAnsi="Palatino Linotype" w:cs="Tahoma"/>
          <w:sz w:val="22"/>
          <w:szCs w:val="22"/>
          <w:lang w:eastAsia="es-ES_tradnl"/>
        </w:rPr>
        <w:t xml:space="preserve"> adjunto tres documentos, en los que en el primero de ellos denominado </w:t>
      </w:r>
      <w:proofErr w:type="spellStart"/>
      <w:r w:rsidR="00BA0CE7">
        <w:rPr>
          <w:rFonts w:ascii="Palatino Linotype" w:eastAsia="Calibri" w:hAnsi="Palatino Linotype" w:cs="Tahoma"/>
          <w:b/>
          <w:sz w:val="22"/>
          <w:szCs w:val="22"/>
          <w:lang w:eastAsia="es-ES_tradnl"/>
        </w:rPr>
        <w:t>saimex</w:t>
      </w:r>
      <w:proofErr w:type="spellEnd"/>
      <w:r w:rsidR="00BA0CE7">
        <w:rPr>
          <w:rFonts w:ascii="Palatino Linotype" w:eastAsia="Calibri" w:hAnsi="Palatino Linotype" w:cs="Tahoma"/>
          <w:b/>
          <w:sz w:val="22"/>
          <w:szCs w:val="22"/>
          <w:lang w:eastAsia="es-ES_tradnl"/>
        </w:rPr>
        <w:t xml:space="preserve"> 1298.pdf </w:t>
      </w:r>
      <w:r w:rsidRPr="005B3636">
        <w:rPr>
          <w:rFonts w:ascii="Palatino Linotype" w:eastAsia="Calibri" w:hAnsi="Palatino Linotype" w:cs="Tahoma"/>
          <w:sz w:val="22"/>
          <w:szCs w:val="22"/>
          <w:lang w:eastAsia="es-ES_tradnl"/>
        </w:rPr>
        <w:t>manifestó lo siguiente:</w:t>
      </w:r>
    </w:p>
    <w:p w14:paraId="504D3E81" w14:textId="77777777" w:rsidR="00BA0CE7" w:rsidRPr="00056128" w:rsidRDefault="00BA0CE7" w:rsidP="00BA0CE7">
      <w:pPr>
        <w:autoSpaceDE w:val="0"/>
        <w:autoSpaceDN w:val="0"/>
        <w:adjustRightInd w:val="0"/>
        <w:spacing w:line="360" w:lineRule="auto"/>
        <w:ind w:left="567" w:right="539"/>
        <w:jc w:val="both"/>
        <w:rPr>
          <w:rFonts w:ascii="Palatino Linotype" w:hAnsi="Palatino Linotype" w:cs="Tahoma"/>
          <w:bCs/>
        </w:rPr>
      </w:pPr>
      <w:r w:rsidRPr="00056128">
        <w:rPr>
          <w:rFonts w:ascii="Palatino Linotype" w:hAnsi="Palatino Linotype" w:cs="Tahoma"/>
          <w:bCs/>
        </w:rPr>
        <w:t>“…</w:t>
      </w:r>
    </w:p>
    <w:p w14:paraId="504D3E82" w14:textId="77777777" w:rsidR="00BA0CE7" w:rsidRDefault="00BA0CE7" w:rsidP="00BA0CE7">
      <w:pPr>
        <w:autoSpaceDE w:val="0"/>
        <w:autoSpaceDN w:val="0"/>
        <w:adjustRightInd w:val="0"/>
        <w:spacing w:line="360" w:lineRule="auto"/>
        <w:ind w:left="567" w:right="539"/>
        <w:jc w:val="both"/>
        <w:rPr>
          <w:rFonts w:ascii="Palatino Linotype" w:hAnsi="Palatino Linotype" w:cs="Tahoma"/>
          <w:bCs/>
        </w:rPr>
      </w:pPr>
      <w:r w:rsidRPr="00056128">
        <w:rPr>
          <w:rFonts w:ascii="Palatino Linotype" w:hAnsi="Palatino Linotype" w:cs="Tahoma"/>
          <w:bCs/>
        </w:rPr>
        <w:t xml:space="preserve">Por lo que informo que una vez  realizada una búsqueda exhaustiva y razonable en todos los archivos que obran en la Dirección de Administración y Finanzas de esta Casa de Estudios, le comento que; </w:t>
      </w:r>
      <w:r w:rsidRPr="00056128">
        <w:rPr>
          <w:rFonts w:ascii="Palatino Linotype" w:hAnsi="Palatino Linotype" w:cs="Tahoma"/>
          <w:b/>
          <w:bCs/>
        </w:rPr>
        <w:t xml:space="preserve">NO SE TIENE, NO SE HA GENERADO, NO SE POSEE INFORMACIÓN Y NO HAY EVIDENCIA BITÁCORA O DOCUMENTO QUE EVIDENCIE DESDE LA CREACIÓN DE LA UNIVERSIDAD Y/O DEL ABASTECIMIENTO DE PIPAS DE AGUA EN LAS INSTALACIONES, LOS REGISTROS DE ENTRADA Y SALIDAS DE LOS REFERIDOS MEDIOS DE TRANSPORTE EN ESTA UNIVERSIDAD POLITÉCNICA DEL VALLE DE TOLUCA, </w:t>
      </w:r>
      <w:r w:rsidRPr="00056128">
        <w:rPr>
          <w:rFonts w:ascii="Palatino Linotype" w:hAnsi="Palatino Linotype" w:cs="Tahoma"/>
          <w:bCs/>
        </w:rPr>
        <w:t>esto con fundamento en las funciones asignadas a esta Dirección.</w:t>
      </w:r>
    </w:p>
    <w:p w14:paraId="504D3E83" w14:textId="77777777" w:rsidR="00BA0CE7" w:rsidRDefault="00BA0CE7" w:rsidP="00BA0CE7">
      <w:pPr>
        <w:autoSpaceDE w:val="0"/>
        <w:autoSpaceDN w:val="0"/>
        <w:adjustRightInd w:val="0"/>
        <w:spacing w:line="360" w:lineRule="auto"/>
        <w:ind w:left="567" w:right="539"/>
        <w:jc w:val="both"/>
        <w:rPr>
          <w:rFonts w:ascii="Palatino Linotype" w:hAnsi="Palatino Linotype" w:cs="Tahoma"/>
          <w:bCs/>
        </w:rPr>
      </w:pPr>
    </w:p>
    <w:p w14:paraId="504D3E84" w14:textId="77777777" w:rsidR="00BA0CE7" w:rsidRDefault="00BA0CE7" w:rsidP="00BA0CE7">
      <w:pPr>
        <w:autoSpaceDE w:val="0"/>
        <w:autoSpaceDN w:val="0"/>
        <w:adjustRightInd w:val="0"/>
        <w:spacing w:line="360" w:lineRule="auto"/>
        <w:ind w:left="567" w:right="539"/>
        <w:jc w:val="both"/>
        <w:rPr>
          <w:rFonts w:ascii="Palatino Linotype" w:hAnsi="Palatino Linotype" w:cs="Tahoma"/>
          <w:b/>
          <w:bCs/>
        </w:rPr>
      </w:pPr>
      <w:r>
        <w:rPr>
          <w:rFonts w:ascii="Palatino Linotype" w:hAnsi="Palatino Linotype" w:cs="Tahoma"/>
          <w:bCs/>
        </w:rPr>
        <w:t xml:space="preserve">Las funciones están establecidas en el </w:t>
      </w:r>
      <w:r>
        <w:rPr>
          <w:rFonts w:ascii="Palatino Linotype" w:hAnsi="Palatino Linotype" w:cs="Tahoma"/>
          <w:b/>
          <w:bCs/>
        </w:rPr>
        <w:t>artículo 11 del Reglamento Interior de la Universidad Politécnica del Valle de Toluca, publicado en el Periódico Oficial Gaceta de Gobierno de fecha 28 de octubre de 2008, y el Apartado VII “Objetivo y funciones por Unidad Administrativa” del Manual General de Organización de la Universidad Politécnica del Valle de Toluca, publicado en el periódico Oficial Gaceta de Gobierno de fecha 9 de noviembre de 2011.</w:t>
      </w:r>
    </w:p>
    <w:p w14:paraId="504D3E86" w14:textId="77777777" w:rsidR="00BA0CE7" w:rsidRPr="00460D9E" w:rsidRDefault="00BA0CE7" w:rsidP="00BA0CE7">
      <w:pPr>
        <w:autoSpaceDE w:val="0"/>
        <w:autoSpaceDN w:val="0"/>
        <w:adjustRightInd w:val="0"/>
        <w:spacing w:line="360" w:lineRule="auto"/>
        <w:ind w:left="567" w:right="539"/>
        <w:jc w:val="both"/>
        <w:rPr>
          <w:rFonts w:ascii="Palatino Linotype" w:hAnsi="Palatino Linotype" w:cs="Tahoma"/>
          <w:b/>
          <w:bCs/>
        </w:rPr>
      </w:pPr>
      <w:r>
        <w:rPr>
          <w:rFonts w:ascii="Palatino Linotype" w:hAnsi="Palatino Linotype" w:cs="Tahoma"/>
          <w:b/>
          <w:bCs/>
        </w:rPr>
        <w:t xml:space="preserve">…” </w:t>
      </w:r>
    </w:p>
    <w:p w14:paraId="1F929EBB" w14:textId="77777777" w:rsidR="00D36AC2" w:rsidRDefault="00D36AC2" w:rsidP="00BA0CE7">
      <w:pPr>
        <w:autoSpaceDE w:val="0"/>
        <w:autoSpaceDN w:val="0"/>
        <w:adjustRightInd w:val="0"/>
        <w:spacing w:line="360" w:lineRule="auto"/>
        <w:jc w:val="both"/>
        <w:rPr>
          <w:rFonts w:ascii="Palatino Linotype" w:hAnsi="Palatino Linotype" w:cs="Tahoma"/>
          <w:bCs/>
          <w:sz w:val="22"/>
          <w:szCs w:val="24"/>
        </w:rPr>
      </w:pPr>
    </w:p>
    <w:p w14:paraId="504D3E87" w14:textId="41F643C4" w:rsidR="00BA0CE7" w:rsidRDefault="00BA0CE7" w:rsidP="00BA0CE7">
      <w:pPr>
        <w:autoSpaceDE w:val="0"/>
        <w:autoSpaceDN w:val="0"/>
        <w:adjustRightInd w:val="0"/>
        <w:spacing w:line="360" w:lineRule="auto"/>
        <w:jc w:val="both"/>
        <w:rPr>
          <w:rFonts w:ascii="Palatino Linotype" w:hAnsi="Palatino Linotype" w:cs="Tahoma"/>
          <w:bCs/>
          <w:sz w:val="22"/>
          <w:szCs w:val="24"/>
        </w:rPr>
      </w:pPr>
      <w:r w:rsidRPr="00460D9E">
        <w:rPr>
          <w:rFonts w:ascii="Palatino Linotype" w:hAnsi="Palatino Linotype" w:cs="Tahoma"/>
          <w:bCs/>
          <w:sz w:val="22"/>
          <w:szCs w:val="24"/>
        </w:rPr>
        <w:t>Por lo que</w:t>
      </w:r>
      <w:r>
        <w:rPr>
          <w:rFonts w:ascii="Palatino Linotype" w:hAnsi="Palatino Linotype" w:cs="Tahoma"/>
          <w:b/>
          <w:bCs/>
          <w:sz w:val="22"/>
          <w:szCs w:val="24"/>
        </w:rPr>
        <w:t xml:space="preserve"> </w:t>
      </w:r>
      <w:r w:rsidRPr="00460D9E">
        <w:rPr>
          <w:rFonts w:ascii="Palatino Linotype" w:hAnsi="Palatino Linotype" w:cs="Tahoma"/>
          <w:bCs/>
          <w:sz w:val="22"/>
          <w:szCs w:val="24"/>
        </w:rPr>
        <w:t>respecta</w:t>
      </w:r>
      <w:r>
        <w:rPr>
          <w:rFonts w:ascii="Palatino Linotype" w:hAnsi="Palatino Linotype" w:cs="Tahoma"/>
          <w:bCs/>
          <w:sz w:val="22"/>
          <w:szCs w:val="24"/>
        </w:rPr>
        <w:t xml:space="preserve"> al documento identificado como</w:t>
      </w:r>
      <w:r>
        <w:rPr>
          <w:rFonts w:ascii="Palatino Linotype" w:hAnsi="Palatino Linotype" w:cs="Tahoma"/>
          <w:b/>
          <w:bCs/>
          <w:sz w:val="22"/>
          <w:szCs w:val="24"/>
        </w:rPr>
        <w:t xml:space="preserve"> </w:t>
      </w:r>
      <w:hyperlink r:id="rId11" w:tgtFrame="_blank" w:history="1">
        <w:r w:rsidRPr="00056128">
          <w:rPr>
            <w:rStyle w:val="Hipervnculo"/>
            <w:rFonts w:ascii="Palatino Linotype" w:hAnsi="Palatino Linotype" w:cs="Tahoma"/>
            <w:b/>
            <w:bCs/>
            <w:color w:val="auto"/>
            <w:sz w:val="22"/>
            <w:szCs w:val="24"/>
            <w:u w:val="none"/>
          </w:rPr>
          <w:t>1298UPVTIP2018.pdf</w:t>
        </w:r>
      </w:hyperlink>
      <w:r>
        <w:rPr>
          <w:rFonts w:ascii="Palatino Linotype" w:hAnsi="Palatino Linotype" w:cs="Tahoma"/>
          <w:b/>
          <w:sz w:val="22"/>
          <w:szCs w:val="24"/>
        </w:rPr>
        <w:t xml:space="preserve"> </w:t>
      </w:r>
      <w:r w:rsidRPr="00DE6AB6">
        <w:rPr>
          <w:rFonts w:ascii="Palatino Linotype" w:hAnsi="Palatino Linotype" w:cs="Tahoma"/>
          <w:sz w:val="22"/>
          <w:szCs w:val="24"/>
        </w:rPr>
        <w:t>se advierte</w:t>
      </w:r>
      <w:r>
        <w:rPr>
          <w:rFonts w:ascii="Palatino Linotype" w:hAnsi="Palatino Linotype" w:cs="Tahoma"/>
          <w:b/>
          <w:sz w:val="22"/>
          <w:szCs w:val="24"/>
        </w:rPr>
        <w:t xml:space="preserve"> </w:t>
      </w:r>
      <w:r w:rsidRPr="005B3636">
        <w:rPr>
          <w:rFonts w:ascii="Palatino Linotype" w:hAnsi="Palatino Linotype" w:cs="Tahoma"/>
          <w:bCs/>
          <w:sz w:val="22"/>
          <w:szCs w:val="24"/>
        </w:rPr>
        <w:t xml:space="preserve"> </w:t>
      </w:r>
      <w:r>
        <w:rPr>
          <w:rFonts w:ascii="Palatino Linotype" w:hAnsi="Palatino Linotype" w:cs="Tahoma"/>
          <w:bCs/>
          <w:sz w:val="22"/>
          <w:szCs w:val="24"/>
        </w:rPr>
        <w:t xml:space="preserve">que </w:t>
      </w:r>
      <w:r w:rsidRPr="005B3636">
        <w:rPr>
          <w:rFonts w:ascii="Palatino Linotype" w:hAnsi="Palatino Linotype" w:cs="Tahoma"/>
          <w:bCs/>
          <w:sz w:val="22"/>
          <w:szCs w:val="24"/>
        </w:rPr>
        <w:t xml:space="preserve">es un </w:t>
      </w:r>
      <w:r>
        <w:rPr>
          <w:rFonts w:ascii="Palatino Linotype" w:hAnsi="Palatino Linotype" w:cs="Tahoma"/>
          <w:bCs/>
          <w:sz w:val="22"/>
          <w:szCs w:val="24"/>
        </w:rPr>
        <w:t>oficio con número</w:t>
      </w:r>
      <w:r>
        <w:rPr>
          <w:rFonts w:ascii="Palatino Linotype" w:hAnsi="Palatino Linotype" w:cs="Tahoma"/>
          <w:b/>
          <w:bCs/>
          <w:sz w:val="22"/>
          <w:szCs w:val="24"/>
        </w:rPr>
        <w:t xml:space="preserve">, 205BL14002/1001/2018 </w:t>
      </w:r>
      <w:r w:rsidRPr="00DE6AB6">
        <w:rPr>
          <w:rFonts w:ascii="Palatino Linotype" w:hAnsi="Palatino Linotype" w:cs="Tahoma"/>
          <w:bCs/>
          <w:sz w:val="22"/>
          <w:szCs w:val="24"/>
        </w:rPr>
        <w:t>signado por l</w:t>
      </w:r>
      <w:r>
        <w:rPr>
          <w:rFonts w:ascii="Palatino Linotype" w:hAnsi="Palatino Linotype" w:cs="Tahoma"/>
          <w:bCs/>
          <w:sz w:val="22"/>
          <w:szCs w:val="24"/>
        </w:rPr>
        <w:t>a</w:t>
      </w:r>
      <w:r w:rsidRPr="00DE6AB6">
        <w:rPr>
          <w:rFonts w:ascii="Palatino Linotype" w:hAnsi="Palatino Linotype" w:cs="Tahoma"/>
          <w:bCs/>
          <w:sz w:val="22"/>
          <w:szCs w:val="24"/>
        </w:rPr>
        <w:t xml:space="preserve"> </w:t>
      </w:r>
      <w:r w:rsidRPr="00DE6AB6">
        <w:rPr>
          <w:rFonts w:ascii="Palatino Linotype" w:hAnsi="Palatino Linotype" w:cs="Tahoma"/>
          <w:b/>
          <w:bCs/>
          <w:sz w:val="22"/>
          <w:szCs w:val="24"/>
        </w:rPr>
        <w:t>Jefa del Departamento de Recursos Humanos y Materiales</w:t>
      </w:r>
      <w:r>
        <w:rPr>
          <w:rFonts w:ascii="Palatino Linotype" w:hAnsi="Palatino Linotype" w:cs="Tahoma"/>
          <w:bCs/>
          <w:sz w:val="22"/>
          <w:szCs w:val="24"/>
        </w:rPr>
        <w:t xml:space="preserve"> y dirigido a la Jefa del Departamento de Información, Planeación, Programación y Evaluación ambas </w:t>
      </w:r>
      <w:r w:rsidRPr="00056128">
        <w:rPr>
          <w:rFonts w:ascii="Palatino Linotype" w:hAnsi="Palatino Linotype" w:cs="Tahoma"/>
          <w:bCs/>
          <w:sz w:val="22"/>
          <w:szCs w:val="24"/>
        </w:rPr>
        <w:t>del</w:t>
      </w:r>
      <w:r>
        <w:rPr>
          <w:rFonts w:ascii="Palatino Linotype" w:hAnsi="Palatino Linotype" w:cs="Tahoma"/>
          <w:b/>
          <w:bCs/>
          <w:sz w:val="22"/>
          <w:szCs w:val="24"/>
        </w:rPr>
        <w:t xml:space="preserve"> </w:t>
      </w:r>
      <w:r>
        <w:rPr>
          <w:rFonts w:ascii="Palatino Linotype" w:hAnsi="Palatino Linotype" w:cs="Tahoma"/>
          <w:bCs/>
          <w:sz w:val="22"/>
          <w:szCs w:val="24"/>
        </w:rPr>
        <w:t>Sujeto Obligado, que en su parte medular señala lo siguiente:</w:t>
      </w:r>
    </w:p>
    <w:p w14:paraId="504D3E88" w14:textId="77777777" w:rsidR="00BA0CE7" w:rsidRDefault="00BA0CE7" w:rsidP="00BA0CE7">
      <w:pPr>
        <w:autoSpaceDE w:val="0"/>
        <w:autoSpaceDN w:val="0"/>
        <w:adjustRightInd w:val="0"/>
        <w:spacing w:line="360" w:lineRule="auto"/>
        <w:jc w:val="both"/>
        <w:rPr>
          <w:rFonts w:ascii="Palatino Linotype" w:hAnsi="Palatino Linotype" w:cs="Tahoma"/>
          <w:bCs/>
          <w:sz w:val="22"/>
          <w:szCs w:val="24"/>
        </w:rPr>
      </w:pPr>
    </w:p>
    <w:p w14:paraId="504D3E89" w14:textId="77777777" w:rsidR="00BA0CE7" w:rsidRPr="00DE6AB6" w:rsidRDefault="00BA0CE7" w:rsidP="00BA0CE7">
      <w:pPr>
        <w:autoSpaceDE w:val="0"/>
        <w:autoSpaceDN w:val="0"/>
        <w:adjustRightInd w:val="0"/>
        <w:spacing w:line="360" w:lineRule="auto"/>
        <w:ind w:left="567" w:right="539"/>
        <w:jc w:val="both"/>
        <w:rPr>
          <w:rFonts w:ascii="Palatino Linotype" w:hAnsi="Palatino Linotype" w:cs="Tahoma"/>
          <w:bCs/>
        </w:rPr>
      </w:pPr>
      <w:r w:rsidRPr="00DE6AB6">
        <w:rPr>
          <w:rFonts w:ascii="Palatino Linotype" w:hAnsi="Palatino Linotype" w:cs="Tahoma"/>
          <w:bCs/>
        </w:rPr>
        <w:lastRenderedPageBreak/>
        <w:t>“… derivado de la búsqueda exhaustiva y razonable en los archivos de esta Unidad Administrativa, me permito informarle que no se genera ni se posee documentación en donde obre una bitácora o documento del abastecimiento de pipas de agua y los registros de entrada y salida de los medios de transporte, toda vez que sólo se contrata el servicio de agua potable.</w:t>
      </w:r>
    </w:p>
    <w:p w14:paraId="504D3E8A" w14:textId="77777777" w:rsidR="00BA0CE7" w:rsidRPr="00DE6AB6" w:rsidRDefault="00BA0CE7" w:rsidP="00BA0CE7">
      <w:pPr>
        <w:autoSpaceDE w:val="0"/>
        <w:autoSpaceDN w:val="0"/>
        <w:adjustRightInd w:val="0"/>
        <w:spacing w:line="360" w:lineRule="auto"/>
        <w:ind w:left="567" w:right="539"/>
        <w:jc w:val="both"/>
        <w:rPr>
          <w:rFonts w:ascii="Palatino Linotype" w:hAnsi="Palatino Linotype" w:cs="Tahoma"/>
          <w:bCs/>
        </w:rPr>
      </w:pPr>
      <w:r w:rsidRPr="00DE6AB6">
        <w:rPr>
          <w:rFonts w:ascii="Palatino Linotype" w:hAnsi="Palatino Linotype" w:cs="Tahoma"/>
          <w:bCs/>
        </w:rPr>
        <w:t>…”</w:t>
      </w:r>
    </w:p>
    <w:p w14:paraId="504D3E8B" w14:textId="77777777" w:rsidR="00BA0CE7" w:rsidRDefault="00BA0CE7" w:rsidP="00BA0CE7">
      <w:pPr>
        <w:autoSpaceDE w:val="0"/>
        <w:autoSpaceDN w:val="0"/>
        <w:adjustRightInd w:val="0"/>
        <w:spacing w:line="360" w:lineRule="auto"/>
        <w:jc w:val="both"/>
        <w:rPr>
          <w:rFonts w:ascii="Palatino Linotype" w:hAnsi="Palatino Linotype" w:cs="Tahoma"/>
          <w:bCs/>
          <w:sz w:val="22"/>
          <w:szCs w:val="24"/>
        </w:rPr>
      </w:pPr>
    </w:p>
    <w:p w14:paraId="504D3E8C" w14:textId="77777777" w:rsidR="00BA0CE7" w:rsidRDefault="00BA0CE7" w:rsidP="00BA0CE7">
      <w:pPr>
        <w:autoSpaceDE w:val="0"/>
        <w:autoSpaceDN w:val="0"/>
        <w:adjustRightInd w:val="0"/>
        <w:spacing w:line="360" w:lineRule="auto"/>
        <w:jc w:val="both"/>
        <w:rPr>
          <w:rFonts w:ascii="Palatino Linotype" w:hAnsi="Palatino Linotype" w:cs="Tahoma"/>
          <w:bCs/>
          <w:sz w:val="22"/>
          <w:szCs w:val="24"/>
        </w:rPr>
      </w:pPr>
      <w:r>
        <w:rPr>
          <w:rFonts w:ascii="Palatino Linotype" w:hAnsi="Palatino Linotype" w:cs="Tahoma"/>
          <w:bCs/>
          <w:sz w:val="22"/>
          <w:szCs w:val="24"/>
        </w:rPr>
        <w:t>Ahora bien, el documento identificado como</w:t>
      </w:r>
      <w:r>
        <w:rPr>
          <w:rFonts w:ascii="Palatino Linotype" w:hAnsi="Palatino Linotype" w:cs="Tahoma"/>
          <w:b/>
          <w:bCs/>
          <w:sz w:val="22"/>
          <w:szCs w:val="24"/>
        </w:rPr>
        <w:t xml:space="preserve"> </w:t>
      </w:r>
      <w:r w:rsidRPr="00DE6AB6">
        <w:rPr>
          <w:rFonts w:ascii="Palatino Linotype" w:hAnsi="Palatino Linotype" w:cs="Tahoma"/>
          <w:b/>
          <w:sz w:val="22"/>
          <w:szCs w:val="24"/>
        </w:rPr>
        <w:t>Oficio de Respuesta DIPPE SOL 01298.pdf</w:t>
      </w:r>
      <w:r>
        <w:rPr>
          <w:rFonts w:ascii="Palatino Linotype" w:hAnsi="Palatino Linotype" w:cs="Tahoma"/>
          <w:b/>
          <w:sz w:val="22"/>
          <w:szCs w:val="24"/>
        </w:rPr>
        <w:t xml:space="preserve"> </w:t>
      </w:r>
      <w:r w:rsidRPr="00DE6AB6">
        <w:rPr>
          <w:rFonts w:ascii="Palatino Linotype" w:hAnsi="Palatino Linotype" w:cs="Tahoma"/>
          <w:sz w:val="22"/>
          <w:szCs w:val="24"/>
        </w:rPr>
        <w:t>se advierte</w:t>
      </w:r>
      <w:r>
        <w:rPr>
          <w:rFonts w:ascii="Palatino Linotype" w:hAnsi="Palatino Linotype" w:cs="Tahoma"/>
          <w:b/>
          <w:sz w:val="22"/>
          <w:szCs w:val="24"/>
        </w:rPr>
        <w:t xml:space="preserve"> </w:t>
      </w:r>
      <w:r w:rsidRPr="005B3636">
        <w:rPr>
          <w:rFonts w:ascii="Palatino Linotype" w:hAnsi="Palatino Linotype" w:cs="Tahoma"/>
          <w:bCs/>
          <w:sz w:val="22"/>
          <w:szCs w:val="24"/>
        </w:rPr>
        <w:t xml:space="preserve">un </w:t>
      </w:r>
      <w:r>
        <w:rPr>
          <w:rFonts w:ascii="Palatino Linotype" w:hAnsi="Palatino Linotype" w:cs="Tahoma"/>
          <w:bCs/>
          <w:sz w:val="22"/>
          <w:szCs w:val="24"/>
        </w:rPr>
        <w:t>oficio con número</w:t>
      </w:r>
      <w:r>
        <w:rPr>
          <w:rFonts w:ascii="Palatino Linotype" w:hAnsi="Palatino Linotype" w:cs="Tahoma"/>
          <w:b/>
          <w:bCs/>
          <w:sz w:val="22"/>
          <w:szCs w:val="24"/>
        </w:rPr>
        <w:t xml:space="preserve">, 205BL16001/2828/2018 </w:t>
      </w:r>
      <w:r w:rsidRPr="00DE6AB6">
        <w:rPr>
          <w:rFonts w:ascii="Palatino Linotype" w:hAnsi="Palatino Linotype" w:cs="Tahoma"/>
          <w:bCs/>
          <w:sz w:val="22"/>
          <w:szCs w:val="24"/>
        </w:rPr>
        <w:t>signado por l</w:t>
      </w:r>
      <w:r>
        <w:rPr>
          <w:rFonts w:ascii="Palatino Linotype" w:hAnsi="Palatino Linotype" w:cs="Tahoma"/>
          <w:bCs/>
          <w:sz w:val="22"/>
          <w:szCs w:val="24"/>
        </w:rPr>
        <w:t>a</w:t>
      </w:r>
      <w:r w:rsidRPr="00DE6AB6">
        <w:rPr>
          <w:rFonts w:ascii="Palatino Linotype" w:hAnsi="Palatino Linotype" w:cs="Tahoma"/>
          <w:bCs/>
          <w:sz w:val="22"/>
          <w:szCs w:val="24"/>
        </w:rPr>
        <w:t xml:space="preserve"> </w:t>
      </w:r>
      <w:r>
        <w:rPr>
          <w:rFonts w:ascii="Palatino Linotype" w:hAnsi="Palatino Linotype" w:cs="Tahoma"/>
          <w:b/>
          <w:bCs/>
          <w:sz w:val="22"/>
          <w:szCs w:val="24"/>
        </w:rPr>
        <w:t>Titular de la Unidad de Transparencia</w:t>
      </w:r>
      <w:r>
        <w:rPr>
          <w:rFonts w:ascii="Palatino Linotype" w:hAnsi="Palatino Linotype" w:cs="Tahoma"/>
          <w:bCs/>
          <w:sz w:val="22"/>
          <w:szCs w:val="24"/>
        </w:rPr>
        <w:t>, que en su parte medular señala lo siguiente:</w:t>
      </w:r>
    </w:p>
    <w:p w14:paraId="504D3E8D" w14:textId="77777777" w:rsidR="00BA0CE7" w:rsidRDefault="00BA0CE7" w:rsidP="00BA0CE7">
      <w:pPr>
        <w:autoSpaceDE w:val="0"/>
        <w:autoSpaceDN w:val="0"/>
        <w:adjustRightInd w:val="0"/>
        <w:spacing w:line="360" w:lineRule="auto"/>
        <w:jc w:val="both"/>
        <w:rPr>
          <w:rFonts w:ascii="Palatino Linotype" w:hAnsi="Palatino Linotype" w:cs="Tahoma"/>
          <w:bCs/>
          <w:sz w:val="22"/>
          <w:szCs w:val="24"/>
        </w:rPr>
      </w:pPr>
    </w:p>
    <w:p w14:paraId="504D3E8E" w14:textId="77777777" w:rsidR="00BA0CE7" w:rsidRPr="00A50EAF" w:rsidRDefault="00BA0CE7" w:rsidP="00BA0CE7">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w:t>
      </w:r>
    </w:p>
    <w:p w14:paraId="504D3E8F" w14:textId="77777777" w:rsidR="00BA0CE7" w:rsidRDefault="00BA0CE7" w:rsidP="00BA0CE7">
      <w:pPr>
        <w:autoSpaceDE w:val="0"/>
        <w:autoSpaceDN w:val="0"/>
        <w:adjustRightInd w:val="0"/>
        <w:spacing w:line="360" w:lineRule="auto"/>
        <w:ind w:left="567" w:right="567"/>
        <w:jc w:val="both"/>
        <w:rPr>
          <w:rFonts w:ascii="Palatino Linotype" w:hAnsi="Palatino Linotype" w:cs="Tahoma"/>
          <w:szCs w:val="22"/>
        </w:rPr>
      </w:pPr>
      <w:r w:rsidRPr="00D82681">
        <w:rPr>
          <w:rFonts w:ascii="Palatino Linotype" w:hAnsi="Palatino Linotype" w:cs="Tahoma"/>
          <w:szCs w:val="22"/>
        </w:rPr>
        <w:t xml:space="preserve">En atención a la solicitud de información registrada con el folio número </w:t>
      </w:r>
      <w:r w:rsidRPr="00DE6AB6">
        <w:rPr>
          <w:rFonts w:ascii="Palatino Linotype" w:hAnsi="Palatino Linotype" w:cs="Tahoma"/>
          <w:b/>
          <w:szCs w:val="22"/>
        </w:rPr>
        <w:t>01298/UPVT/IP/2018</w:t>
      </w:r>
      <w:r w:rsidRPr="00D82681">
        <w:rPr>
          <w:rFonts w:ascii="Palatino Linotype" w:hAnsi="Palatino Linotype" w:cs="Tahoma"/>
          <w:szCs w:val="22"/>
        </w:rPr>
        <w:t xml:space="preserve">, que realizó el 5 de octubre del año en curso, sírvase encontrar en archivo adjunto copia digitalizada en formato </w:t>
      </w:r>
      <w:proofErr w:type="spellStart"/>
      <w:r w:rsidRPr="00D82681">
        <w:rPr>
          <w:rFonts w:ascii="Palatino Linotype" w:hAnsi="Palatino Linotype" w:cs="Tahoma"/>
          <w:szCs w:val="22"/>
        </w:rPr>
        <w:t>pdf</w:t>
      </w:r>
      <w:proofErr w:type="spellEnd"/>
      <w:r w:rsidRPr="00D82681">
        <w:rPr>
          <w:rFonts w:ascii="Palatino Linotype" w:hAnsi="Palatino Linotype" w:cs="Tahoma"/>
          <w:szCs w:val="22"/>
        </w:rPr>
        <w:t xml:space="preserve"> del oficio emitido por los servidores públicos habilitados del Departamento de Recursos Humanos y Materiales y la Dirección de Administración y Finanzas, en el cual se detalla lo referente a su solicitud de información. </w:t>
      </w:r>
    </w:p>
    <w:p w14:paraId="504D3E90" w14:textId="77777777" w:rsidR="00BA0CE7" w:rsidRDefault="00BA0CE7" w:rsidP="00BA0CE7">
      <w:pPr>
        <w:autoSpaceDE w:val="0"/>
        <w:autoSpaceDN w:val="0"/>
        <w:adjustRightInd w:val="0"/>
        <w:spacing w:line="360" w:lineRule="auto"/>
        <w:ind w:left="567" w:right="567"/>
        <w:jc w:val="both"/>
        <w:rPr>
          <w:rFonts w:ascii="Palatino Linotype" w:hAnsi="Palatino Linotype" w:cs="Tahoma"/>
          <w:szCs w:val="22"/>
        </w:rPr>
      </w:pPr>
      <w:r w:rsidRPr="00D82681">
        <w:rPr>
          <w:rFonts w:ascii="Palatino Linotype" w:hAnsi="Palatino Linotype" w:cs="Tahoma"/>
          <w:szCs w:val="22"/>
        </w:rPr>
        <w:t>Se hace de su conocimiento el término de quince días para interponer el recurso de revisión que se señala en los artículos 176,177 y 178 de la Ley de la materia, en caso de considerar que la respuesta es desfavorable a su solicitud.</w:t>
      </w:r>
    </w:p>
    <w:p w14:paraId="504D3E91" w14:textId="77777777" w:rsidR="00BA0CE7" w:rsidRDefault="00BA0CE7" w:rsidP="00BA0CE7">
      <w:pPr>
        <w:autoSpaceDE w:val="0"/>
        <w:autoSpaceDN w:val="0"/>
        <w:adjustRightInd w:val="0"/>
        <w:spacing w:line="360" w:lineRule="auto"/>
        <w:ind w:left="567" w:right="567"/>
        <w:jc w:val="both"/>
        <w:rPr>
          <w:rFonts w:ascii="Palatino Linotype" w:hAnsi="Palatino Linotype" w:cs="Tahoma"/>
          <w:szCs w:val="22"/>
        </w:rPr>
      </w:pPr>
      <w:r w:rsidRPr="00A50EAF">
        <w:rPr>
          <w:rFonts w:ascii="Palatino Linotype" w:hAnsi="Palatino Linotype" w:cs="Tahoma"/>
          <w:szCs w:val="22"/>
        </w:rPr>
        <w:t>…” (Sic)</w:t>
      </w:r>
    </w:p>
    <w:p w14:paraId="504D3E92" w14:textId="77777777" w:rsidR="00BA0CE7" w:rsidRDefault="00BA0CE7" w:rsidP="00091753">
      <w:pPr>
        <w:spacing w:line="360" w:lineRule="auto"/>
        <w:ind w:right="-93"/>
        <w:jc w:val="both"/>
        <w:rPr>
          <w:rFonts w:ascii="Palatino Linotype" w:hAnsi="Palatino Linotype" w:cs="Tahoma"/>
          <w:sz w:val="22"/>
          <w:szCs w:val="22"/>
          <w:lang w:val="es-ES"/>
        </w:rPr>
      </w:pPr>
    </w:p>
    <w:p w14:paraId="504D3E93" w14:textId="77777777" w:rsidR="00091753" w:rsidRDefault="00091753" w:rsidP="00091753">
      <w:pPr>
        <w:spacing w:line="360" w:lineRule="auto"/>
        <w:ind w:right="-93"/>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Inconforme, el Recurrente precisó que la información </w:t>
      </w:r>
      <w:r w:rsidR="00BA0CE7">
        <w:rPr>
          <w:rFonts w:ascii="Palatino Linotype" w:hAnsi="Palatino Linotype" w:cs="Tahoma"/>
          <w:sz w:val="22"/>
          <w:szCs w:val="22"/>
          <w:lang w:val="es-ES"/>
        </w:rPr>
        <w:t>no era la solicitada y como razones o motivos de inconformidad refirió que le niegan la información que es evidente se genera</w:t>
      </w:r>
      <w:r w:rsidRPr="00A50EAF">
        <w:rPr>
          <w:rFonts w:ascii="Palatino Linotype" w:hAnsi="Palatino Linotype" w:cs="Tahoma"/>
          <w:sz w:val="22"/>
          <w:szCs w:val="22"/>
          <w:lang w:val="es-ES"/>
        </w:rPr>
        <w:t xml:space="preserve">, el Sujeto Obligado en sus manifestaciones </w:t>
      </w:r>
      <w:r w:rsidR="00BA0CE7">
        <w:rPr>
          <w:rFonts w:ascii="Palatino Linotype" w:hAnsi="Palatino Linotype" w:cs="Tahoma"/>
          <w:sz w:val="22"/>
          <w:szCs w:val="22"/>
          <w:lang w:val="es-ES"/>
        </w:rPr>
        <w:t xml:space="preserve">reiteró su respuesta primigenia. </w:t>
      </w:r>
    </w:p>
    <w:p w14:paraId="504D3E94" w14:textId="77777777" w:rsidR="00091753" w:rsidRDefault="00091753">
      <w:pPr>
        <w:spacing w:line="360" w:lineRule="auto"/>
        <w:ind w:right="-93"/>
        <w:jc w:val="both"/>
        <w:rPr>
          <w:rFonts w:ascii="Palatino Linotype" w:eastAsia="Calibri" w:hAnsi="Palatino Linotype" w:cs="Tahoma"/>
          <w:iCs/>
          <w:sz w:val="22"/>
          <w:szCs w:val="22"/>
          <w:lang w:eastAsia="es-ES_tradnl"/>
        </w:rPr>
      </w:pPr>
    </w:p>
    <w:p w14:paraId="504D3E95" w14:textId="2D5BC990" w:rsidR="00091753" w:rsidRDefault="00091753" w:rsidP="00091753">
      <w:pPr>
        <w:spacing w:line="360" w:lineRule="auto"/>
        <w:jc w:val="both"/>
        <w:rPr>
          <w:rFonts w:ascii="Palatino Linotype" w:hAnsi="Palatino Linotype" w:cs="Tahoma"/>
          <w:sz w:val="22"/>
          <w:szCs w:val="22"/>
        </w:rPr>
      </w:pPr>
      <w:r w:rsidRPr="0027422D">
        <w:rPr>
          <w:rFonts w:ascii="Palatino Linotype" w:hAnsi="Palatino Linotype" w:cs="Tahoma"/>
          <w:sz w:val="22"/>
          <w:szCs w:val="22"/>
        </w:rPr>
        <w:lastRenderedPageBreak/>
        <w:t>Una vez determinada la vía sobre la que versará el presente recurso, y previa revisión del expediente electrónico formado en</w:t>
      </w:r>
      <w:r w:rsidR="00D5077B">
        <w:rPr>
          <w:rFonts w:ascii="Palatino Linotype" w:hAnsi="Palatino Linotype" w:cs="Tahoma"/>
          <w:sz w:val="22"/>
          <w:szCs w:val="22"/>
        </w:rPr>
        <w:t xml:space="preserve"> el Sistema de Acceso a la Información Pública del Estado de México (</w:t>
      </w:r>
      <w:r w:rsidRPr="0027422D">
        <w:rPr>
          <w:rFonts w:ascii="Palatino Linotype" w:hAnsi="Palatino Linotype" w:cs="Tahoma"/>
          <w:sz w:val="22"/>
          <w:szCs w:val="22"/>
        </w:rPr>
        <w:t>SAIMEX</w:t>
      </w:r>
      <w:r w:rsidR="00D5077B">
        <w:rPr>
          <w:rFonts w:ascii="Palatino Linotype" w:hAnsi="Palatino Linotype" w:cs="Tahoma"/>
          <w:sz w:val="22"/>
          <w:szCs w:val="22"/>
        </w:rPr>
        <w:t>),</w:t>
      </w:r>
      <w:r w:rsidRPr="0027422D">
        <w:rPr>
          <w:rFonts w:ascii="Palatino Linotype" w:hAnsi="Palatino Linotype" w:cs="Tahoma"/>
          <w:sz w:val="22"/>
          <w:szCs w:val="22"/>
        </w:rPr>
        <w:t xml:space="preserve"> con motivo de la solicitud de información y del </w:t>
      </w:r>
      <w:r w:rsidR="00C33B8D">
        <w:rPr>
          <w:rFonts w:ascii="Palatino Linotype" w:hAnsi="Palatino Linotype" w:cs="Tahoma"/>
          <w:sz w:val="22"/>
          <w:szCs w:val="22"/>
        </w:rPr>
        <w:t>R</w:t>
      </w:r>
      <w:r w:rsidRPr="0027422D">
        <w:rPr>
          <w:rFonts w:ascii="Palatino Linotype" w:hAnsi="Palatino Linotype" w:cs="Tahoma"/>
          <w:sz w:val="22"/>
          <w:szCs w:val="22"/>
        </w:rPr>
        <w:t>ecurso</w:t>
      </w:r>
      <w:r w:rsidR="00C33B8D">
        <w:rPr>
          <w:rFonts w:ascii="Palatino Linotype" w:hAnsi="Palatino Linotype" w:cs="Tahoma"/>
          <w:sz w:val="22"/>
          <w:szCs w:val="22"/>
        </w:rPr>
        <w:t xml:space="preserve"> de Revisión</w:t>
      </w:r>
      <w:r w:rsidRPr="0027422D">
        <w:rPr>
          <w:rFonts w:ascii="Palatino Linotype" w:hAnsi="Palatino Linotype" w:cs="Tahoma"/>
          <w:sz w:val="22"/>
          <w:szCs w:val="22"/>
        </w:rPr>
        <w:t xml:space="preserve"> que da origen, es conveniente analizar si la respuesta del </w:t>
      </w:r>
      <w:r w:rsidRPr="0027422D">
        <w:rPr>
          <w:rFonts w:ascii="Palatino Linotype" w:hAnsi="Palatino Linotype" w:cs="Tahoma"/>
          <w:b/>
          <w:sz w:val="22"/>
          <w:szCs w:val="22"/>
        </w:rPr>
        <w:t>Sujeto Obligado</w:t>
      </w:r>
      <w:r w:rsidRPr="0027422D">
        <w:rPr>
          <w:rFonts w:ascii="Palatino Linotype" w:hAnsi="Palatino Linotype" w:cs="Tahoma"/>
          <w:sz w:val="22"/>
          <w:szCs w:val="22"/>
        </w:rPr>
        <w:t xml:space="preserve"> cumple con los requisitos y procedimientos del derecho de acceso a la información pública</w:t>
      </w:r>
      <w:r>
        <w:rPr>
          <w:rFonts w:ascii="Palatino Linotype" w:hAnsi="Palatino Linotype" w:cs="Tahoma"/>
          <w:sz w:val="22"/>
          <w:szCs w:val="22"/>
        </w:rPr>
        <w:t>.</w:t>
      </w:r>
    </w:p>
    <w:p w14:paraId="504D3E96" w14:textId="77777777" w:rsidR="009D0858" w:rsidRDefault="009D0858" w:rsidP="009D0858">
      <w:pPr>
        <w:spacing w:line="360" w:lineRule="auto"/>
        <w:jc w:val="both"/>
        <w:rPr>
          <w:rFonts w:ascii="Palatino Linotype" w:hAnsi="Palatino Linotype" w:cs="Tahoma"/>
          <w:sz w:val="22"/>
          <w:szCs w:val="22"/>
          <w:lang w:val="es-ES"/>
        </w:rPr>
      </w:pPr>
    </w:p>
    <w:p w14:paraId="504D3E97" w14:textId="22AE9673" w:rsidR="009D0858" w:rsidRDefault="00C33B8D" w:rsidP="009D085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este contexto</w:t>
      </w:r>
      <w:r w:rsidR="009D0858" w:rsidRPr="009D0858">
        <w:rPr>
          <w:rFonts w:ascii="Palatino Linotype" w:hAnsi="Palatino Linotype" w:cs="Tahoma"/>
          <w:sz w:val="22"/>
          <w:szCs w:val="22"/>
          <w:lang w:val="es-ES"/>
        </w:rPr>
        <w:t>, el Sujeto Obligado en su respuesta manif</w:t>
      </w:r>
      <w:r>
        <w:rPr>
          <w:rFonts w:ascii="Palatino Linotype" w:hAnsi="Palatino Linotype" w:cs="Tahoma"/>
          <w:sz w:val="22"/>
          <w:szCs w:val="22"/>
          <w:lang w:val="es-ES"/>
        </w:rPr>
        <w:t>estó</w:t>
      </w:r>
      <w:r w:rsidR="009D0858" w:rsidRPr="009D0858">
        <w:rPr>
          <w:rFonts w:ascii="Palatino Linotype" w:hAnsi="Palatino Linotype" w:cs="Tahoma"/>
          <w:sz w:val="22"/>
          <w:szCs w:val="22"/>
          <w:lang w:val="es-ES"/>
        </w:rPr>
        <w:t xml:space="preserve"> que</w:t>
      </w:r>
      <w:r w:rsidR="009D0858" w:rsidRPr="009D0858">
        <w:rPr>
          <w:rFonts w:ascii="Palatino Linotype" w:hAnsi="Palatino Linotype" w:cs="Tahoma"/>
          <w:bCs/>
          <w:sz w:val="22"/>
          <w:szCs w:val="22"/>
        </w:rPr>
        <w:t xml:space="preserve"> no se genera ni se posee documentación en donde obre una bitácora o documento del abastecimiento de pipas de agua </w:t>
      </w:r>
      <w:r>
        <w:rPr>
          <w:rFonts w:ascii="Palatino Linotype" w:hAnsi="Palatino Linotype" w:cs="Tahoma"/>
          <w:bCs/>
          <w:sz w:val="22"/>
          <w:szCs w:val="22"/>
        </w:rPr>
        <w:t>con</w:t>
      </w:r>
      <w:r w:rsidRPr="009D0858">
        <w:rPr>
          <w:rFonts w:ascii="Palatino Linotype" w:hAnsi="Palatino Linotype" w:cs="Tahoma"/>
          <w:bCs/>
          <w:sz w:val="22"/>
          <w:szCs w:val="22"/>
        </w:rPr>
        <w:t xml:space="preserve"> </w:t>
      </w:r>
      <w:r w:rsidR="009D0858" w:rsidRPr="009D0858">
        <w:rPr>
          <w:rFonts w:ascii="Palatino Linotype" w:hAnsi="Palatino Linotype" w:cs="Tahoma"/>
          <w:bCs/>
          <w:sz w:val="22"/>
          <w:szCs w:val="22"/>
        </w:rPr>
        <w:t>los registros de entrada y salida de los medios de transporte, toda vez que sólo se contrata el servicio de agua potable.</w:t>
      </w:r>
      <w:r w:rsidR="009D0858" w:rsidRPr="009D0858">
        <w:rPr>
          <w:rFonts w:ascii="Palatino Linotype" w:hAnsi="Palatino Linotype" w:cs="Tahoma"/>
          <w:sz w:val="22"/>
          <w:szCs w:val="22"/>
          <w:lang w:val="es-ES"/>
        </w:rPr>
        <w:t xml:space="preserve"> </w:t>
      </w:r>
    </w:p>
    <w:p w14:paraId="504D3E98" w14:textId="77777777" w:rsidR="009D0858" w:rsidRDefault="009D0858" w:rsidP="009D0858">
      <w:pPr>
        <w:spacing w:line="360" w:lineRule="auto"/>
        <w:jc w:val="both"/>
        <w:rPr>
          <w:rFonts w:ascii="Palatino Linotype" w:hAnsi="Palatino Linotype" w:cs="Tahoma"/>
          <w:sz w:val="22"/>
          <w:szCs w:val="22"/>
          <w:lang w:val="es-ES"/>
        </w:rPr>
      </w:pPr>
    </w:p>
    <w:p w14:paraId="504D3E99" w14:textId="72C04B92" w:rsidR="009D0858" w:rsidRDefault="009D0858" w:rsidP="009D0858">
      <w:pPr>
        <w:spacing w:line="360" w:lineRule="auto"/>
        <w:jc w:val="both"/>
        <w:rPr>
          <w:rFonts w:ascii="Palatino Linotype" w:hAnsi="Palatino Linotype" w:cs="Tahoma"/>
          <w:bCs/>
          <w:sz w:val="22"/>
          <w:szCs w:val="22"/>
        </w:rPr>
      </w:pPr>
      <w:r w:rsidRPr="009D0858">
        <w:rPr>
          <w:rFonts w:ascii="Palatino Linotype" w:hAnsi="Palatino Linotype" w:cs="Tahoma"/>
          <w:sz w:val="22"/>
          <w:szCs w:val="22"/>
          <w:lang w:val="es-ES"/>
        </w:rPr>
        <w:t>En razón de lo expuesto, este Pleno considera que la manifestación vertida constituye una expresión en sentido negativo, ya que, es claro que dichas manifestaciones se encuentran relacionadas de manera directa y mediata con la solicitud de acceso a la información en estudio, inherentes a</w:t>
      </w:r>
      <w:r>
        <w:rPr>
          <w:rFonts w:ascii="Palatino Linotype" w:hAnsi="Palatino Linotype" w:cs="Tahoma"/>
          <w:sz w:val="22"/>
          <w:szCs w:val="22"/>
          <w:lang w:val="es-ES"/>
        </w:rPr>
        <w:t xml:space="preserve"> </w:t>
      </w:r>
      <w:r w:rsidRPr="009D0858">
        <w:rPr>
          <w:rFonts w:ascii="Palatino Linotype" w:hAnsi="Palatino Linotype" w:cs="Tahoma"/>
          <w:bCs/>
          <w:sz w:val="22"/>
          <w:szCs w:val="22"/>
        </w:rPr>
        <w:t>una bitácora o documento del abastecimiento de pipas de agua</w:t>
      </w:r>
      <w:r w:rsidR="00C33B8D">
        <w:rPr>
          <w:rFonts w:ascii="Palatino Linotype" w:hAnsi="Palatino Linotype" w:cs="Tahoma"/>
          <w:bCs/>
          <w:sz w:val="22"/>
          <w:szCs w:val="22"/>
        </w:rPr>
        <w:t xml:space="preserve">, en donde consten </w:t>
      </w:r>
      <w:r w:rsidRPr="009D0858">
        <w:rPr>
          <w:rFonts w:ascii="Palatino Linotype" w:hAnsi="Palatino Linotype" w:cs="Tahoma"/>
          <w:bCs/>
          <w:sz w:val="22"/>
          <w:szCs w:val="22"/>
        </w:rPr>
        <w:t>los registros de entrada y salida de los medios de transporte</w:t>
      </w:r>
      <w:r w:rsidR="00C33B8D">
        <w:rPr>
          <w:rFonts w:ascii="Palatino Linotype" w:hAnsi="Palatino Linotype" w:cs="Tahoma"/>
          <w:bCs/>
          <w:sz w:val="22"/>
          <w:szCs w:val="22"/>
        </w:rPr>
        <w:t>.</w:t>
      </w:r>
    </w:p>
    <w:p w14:paraId="504D3E9A" w14:textId="77777777" w:rsidR="009D0858" w:rsidRDefault="009D0858" w:rsidP="00BA0CE7">
      <w:pPr>
        <w:spacing w:line="360" w:lineRule="auto"/>
        <w:jc w:val="both"/>
        <w:rPr>
          <w:rFonts w:ascii="Palatino Linotype" w:hAnsi="Palatino Linotype" w:cs="Tahoma"/>
          <w:sz w:val="22"/>
          <w:szCs w:val="24"/>
          <w:highlight w:val="yellow"/>
          <w:lang w:val="es-ES"/>
        </w:rPr>
      </w:pPr>
    </w:p>
    <w:p w14:paraId="504D3E9B" w14:textId="34D07629" w:rsidR="009D0858" w:rsidRPr="009D0858" w:rsidRDefault="009D0858" w:rsidP="009D0858">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sidR="00C33B8D">
        <w:rPr>
          <w:rFonts w:ascii="Palatino Linotype" w:hAnsi="Palatino Linotype" w:cs="Tahoma"/>
          <w:sz w:val="22"/>
          <w:szCs w:val="24"/>
          <w:lang w:val="es-ES"/>
        </w:rPr>
        <w:t>al tratarse de un</w:t>
      </w:r>
      <w:r w:rsidRPr="009D0858">
        <w:rPr>
          <w:rFonts w:ascii="Palatino Linotype" w:hAnsi="Palatino Linotype" w:cs="Tahoma"/>
          <w:sz w:val="22"/>
          <w:szCs w:val="24"/>
          <w:lang w:val="es-ES"/>
        </w:rPr>
        <w:t xml:space="preserve"> hecho negativo, es </w:t>
      </w:r>
      <w:r w:rsidR="00C33B8D">
        <w:rPr>
          <w:rFonts w:ascii="Palatino Linotype" w:hAnsi="Palatino Linotype" w:cs="Tahoma"/>
          <w:sz w:val="22"/>
          <w:szCs w:val="24"/>
          <w:lang w:val="es-ES"/>
        </w:rPr>
        <w:t>evidente</w:t>
      </w:r>
      <w:r w:rsidR="00C33B8D" w:rsidRPr="009D0858">
        <w:rPr>
          <w:rFonts w:ascii="Palatino Linotype" w:hAnsi="Palatino Linotype" w:cs="Tahoma"/>
          <w:sz w:val="22"/>
          <w:szCs w:val="24"/>
          <w:lang w:val="es-ES"/>
        </w:rPr>
        <w:t xml:space="preserve"> </w:t>
      </w:r>
      <w:r w:rsidRPr="009D0858">
        <w:rPr>
          <w:rFonts w:ascii="Palatino Linotype" w:hAnsi="Palatino Linotype" w:cs="Tahoma"/>
          <w:sz w:val="22"/>
          <w:szCs w:val="24"/>
          <w:lang w:val="es-ES"/>
        </w:rPr>
        <w:t xml:space="preserve">que </w:t>
      </w:r>
      <w:r w:rsidR="00C33B8D">
        <w:rPr>
          <w:rFonts w:ascii="Palatino Linotype" w:hAnsi="Palatino Linotype" w:cs="Tahoma"/>
          <w:sz w:val="22"/>
          <w:szCs w:val="24"/>
          <w:lang w:val="es-ES"/>
        </w:rPr>
        <w:t>e</w:t>
      </w:r>
      <w:r w:rsidRPr="009D0858">
        <w:rPr>
          <w:rFonts w:ascii="Palatino Linotype" w:hAnsi="Palatino Linotype" w:cs="Tahoma"/>
          <w:sz w:val="22"/>
          <w:szCs w:val="24"/>
          <w:lang w:val="es-ES"/>
        </w:rPr>
        <w:t>ste 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504D3E9C" w14:textId="77777777" w:rsidR="009D0858" w:rsidRDefault="009D0858" w:rsidP="00BA0CE7">
      <w:pPr>
        <w:spacing w:line="360" w:lineRule="auto"/>
        <w:jc w:val="both"/>
        <w:rPr>
          <w:rFonts w:ascii="Palatino Linotype" w:hAnsi="Palatino Linotype" w:cs="Tahoma"/>
          <w:sz w:val="22"/>
          <w:szCs w:val="24"/>
          <w:highlight w:val="yellow"/>
          <w:lang w:val="es-ES"/>
        </w:rPr>
      </w:pPr>
    </w:p>
    <w:p w14:paraId="504D3E9D" w14:textId="1A1ED15C" w:rsidR="00BA0CE7" w:rsidRPr="005B3636" w:rsidRDefault="009D0858" w:rsidP="00BA0CE7">
      <w:pPr>
        <w:spacing w:line="360" w:lineRule="auto"/>
        <w:jc w:val="both"/>
        <w:rPr>
          <w:rFonts w:ascii="Palatino Linotype" w:hAnsi="Palatino Linotype" w:cs="Tahoma"/>
          <w:sz w:val="22"/>
          <w:szCs w:val="22"/>
        </w:rPr>
      </w:pPr>
      <w:r>
        <w:rPr>
          <w:rFonts w:ascii="Palatino Linotype" w:hAnsi="Palatino Linotype" w:cs="Tahoma"/>
          <w:sz w:val="22"/>
          <w:szCs w:val="24"/>
          <w:lang w:val="es-ES"/>
        </w:rPr>
        <w:t>Aunado lo anterior,</w:t>
      </w:r>
      <w:r w:rsidR="00BA0CE7" w:rsidRPr="009D0858">
        <w:rPr>
          <w:rFonts w:ascii="Palatino Linotype" w:hAnsi="Palatino Linotype" w:cs="Tahoma"/>
          <w:sz w:val="22"/>
          <w:szCs w:val="24"/>
          <w:lang w:val="es-ES"/>
        </w:rPr>
        <w:t xml:space="preserve"> es de precisar que se llevó a cab</w:t>
      </w:r>
      <w:r w:rsidR="00BA0CE7" w:rsidRPr="005B3636">
        <w:rPr>
          <w:rFonts w:ascii="Palatino Linotype" w:hAnsi="Palatino Linotype" w:cs="Tahoma"/>
          <w:sz w:val="22"/>
          <w:szCs w:val="24"/>
          <w:lang w:val="es-ES"/>
        </w:rPr>
        <w:t xml:space="preserve">o la revisión del marco normativo del Sujeto Obligado, publicado en el Portal de Información Pública de Oficio Mexiquense (IPOMEX), incluido el </w:t>
      </w:r>
      <w:r w:rsidR="00BA0CE7" w:rsidRPr="005B3636">
        <w:rPr>
          <w:rFonts w:ascii="Palatino Linotype" w:hAnsi="Palatino Linotype" w:cs="Tahoma"/>
          <w:sz w:val="22"/>
          <w:szCs w:val="22"/>
        </w:rPr>
        <w:t xml:space="preserve">Reglamento Interior de la Universidad Politécnica del Valle de Toluca </w:t>
      </w:r>
      <w:r w:rsidR="00BA0CE7" w:rsidRPr="005B3636">
        <w:rPr>
          <w:rFonts w:ascii="Palatino Linotype" w:hAnsi="Palatino Linotype" w:cs="Tahoma"/>
          <w:sz w:val="22"/>
          <w:szCs w:val="22"/>
        </w:rPr>
        <w:lastRenderedPageBreak/>
        <w:t>y no se advirtió, en ninguno de ellos, la obligación de generar un</w:t>
      </w:r>
      <w:r w:rsidR="00F658D2">
        <w:rPr>
          <w:rFonts w:ascii="Palatino Linotype" w:hAnsi="Palatino Linotype" w:cs="Tahoma"/>
          <w:sz w:val="22"/>
          <w:szCs w:val="22"/>
        </w:rPr>
        <w:t xml:space="preserve">a </w:t>
      </w:r>
      <w:r w:rsidR="00F658D2" w:rsidRPr="00F658D2">
        <w:rPr>
          <w:rFonts w:ascii="Palatino Linotype" w:hAnsi="Palatino Linotype" w:cs="Tahoma"/>
          <w:bCs/>
          <w:sz w:val="22"/>
          <w:szCs w:val="22"/>
        </w:rPr>
        <w:t>Bitácora</w:t>
      </w:r>
      <w:r w:rsidR="00C33B8D">
        <w:rPr>
          <w:rFonts w:ascii="Palatino Linotype" w:hAnsi="Palatino Linotype" w:cs="Tahoma"/>
          <w:bCs/>
          <w:sz w:val="22"/>
          <w:szCs w:val="22"/>
        </w:rPr>
        <w:t xml:space="preserve"> en donde consten </w:t>
      </w:r>
      <w:r w:rsidR="003130CA">
        <w:rPr>
          <w:rFonts w:ascii="Palatino Linotype" w:hAnsi="Palatino Linotype" w:cs="Tahoma"/>
          <w:bCs/>
          <w:sz w:val="22"/>
          <w:szCs w:val="22"/>
        </w:rPr>
        <w:t xml:space="preserve">registros de entrada y salida de pipas de agua, responsables del abastecimiento </w:t>
      </w:r>
      <w:r w:rsidR="00F658D2" w:rsidRPr="00F658D2">
        <w:rPr>
          <w:rFonts w:ascii="Palatino Linotype" w:hAnsi="Palatino Linotype" w:cs="Tahoma"/>
          <w:bCs/>
          <w:sz w:val="22"/>
          <w:szCs w:val="22"/>
        </w:rPr>
        <w:t>de la universidad</w:t>
      </w:r>
      <w:r w:rsidR="00BA0CE7" w:rsidRPr="005B3636">
        <w:rPr>
          <w:rFonts w:ascii="Palatino Linotype" w:hAnsi="Palatino Linotype" w:cs="Tahoma"/>
          <w:sz w:val="22"/>
          <w:szCs w:val="22"/>
        </w:rPr>
        <w:t xml:space="preserve">, motivo por el cual </w:t>
      </w:r>
      <w:r w:rsidR="00D931D4">
        <w:rPr>
          <w:rFonts w:ascii="Palatino Linotype" w:hAnsi="Palatino Linotype" w:cs="Tahoma"/>
          <w:sz w:val="22"/>
          <w:szCs w:val="22"/>
        </w:rPr>
        <w:t>queda de manifiesto</w:t>
      </w:r>
      <w:r w:rsidR="00BA0CE7" w:rsidRPr="005B3636">
        <w:rPr>
          <w:rFonts w:ascii="Palatino Linotype" w:hAnsi="Palatino Linotype" w:cs="Tahoma"/>
          <w:sz w:val="22"/>
          <w:szCs w:val="22"/>
        </w:rPr>
        <w:t xml:space="preserve"> que, el Sujeto Obligado, </w:t>
      </w:r>
      <w:r w:rsidR="00F658D2">
        <w:rPr>
          <w:rFonts w:ascii="Palatino Linotype" w:hAnsi="Palatino Linotype" w:cs="Tahoma"/>
          <w:sz w:val="22"/>
          <w:szCs w:val="22"/>
        </w:rPr>
        <w:t xml:space="preserve">no cuenta con la obligación de generar poseer o administrar algún </w:t>
      </w:r>
      <w:r w:rsidR="00BA0CE7" w:rsidRPr="005B3636">
        <w:rPr>
          <w:rFonts w:ascii="Palatino Linotype" w:hAnsi="Palatino Linotype" w:cs="Tahoma"/>
          <w:sz w:val="22"/>
          <w:szCs w:val="22"/>
        </w:rPr>
        <w:t>soporte documental que pudiera dar atención a la solicitud de acceso a la información pública</w:t>
      </w:r>
      <w:r w:rsidR="00484192">
        <w:rPr>
          <w:rFonts w:ascii="Palatino Linotype" w:hAnsi="Palatino Linotype" w:cs="Tahoma"/>
          <w:sz w:val="22"/>
          <w:szCs w:val="22"/>
        </w:rPr>
        <w:t xml:space="preserve"> que nos ocupa</w:t>
      </w:r>
      <w:r w:rsidR="00BA0CE7" w:rsidRPr="005B3636">
        <w:rPr>
          <w:rFonts w:ascii="Palatino Linotype" w:hAnsi="Palatino Linotype" w:cs="Tahoma"/>
          <w:sz w:val="22"/>
          <w:szCs w:val="22"/>
        </w:rPr>
        <w:t>.</w:t>
      </w:r>
    </w:p>
    <w:p w14:paraId="504D3E9E" w14:textId="77777777" w:rsidR="00F658D2" w:rsidRDefault="00F658D2" w:rsidP="00BA0CE7">
      <w:pPr>
        <w:spacing w:line="360" w:lineRule="auto"/>
        <w:jc w:val="both"/>
        <w:rPr>
          <w:rFonts w:ascii="Palatino Linotype" w:eastAsia="Calibri" w:hAnsi="Palatino Linotype" w:cs="Tahoma"/>
          <w:sz w:val="22"/>
          <w:szCs w:val="22"/>
          <w:lang w:eastAsia="es-ES_tradnl"/>
        </w:rPr>
      </w:pPr>
    </w:p>
    <w:p w14:paraId="504D3E9F" w14:textId="2B526541" w:rsidR="00BA0CE7" w:rsidRPr="005B3636" w:rsidRDefault="00F658D2" w:rsidP="00BA0CE7">
      <w:pPr>
        <w:spacing w:line="360" w:lineRule="auto"/>
        <w:jc w:val="both"/>
        <w:rPr>
          <w:rFonts w:ascii="Palatino Linotype" w:hAnsi="Palatino Linotype" w:cs="Tahoma"/>
          <w:sz w:val="22"/>
          <w:szCs w:val="22"/>
        </w:rPr>
      </w:pPr>
      <w:r>
        <w:rPr>
          <w:rFonts w:ascii="Palatino Linotype" w:eastAsia="Calibri" w:hAnsi="Palatino Linotype" w:cs="Tahoma"/>
          <w:sz w:val="22"/>
          <w:szCs w:val="22"/>
          <w:lang w:eastAsia="es-ES_tradnl"/>
        </w:rPr>
        <w:t xml:space="preserve">Aunado lo anterior, </w:t>
      </w:r>
      <w:r w:rsidR="00BA0CE7" w:rsidRPr="005B3636">
        <w:rPr>
          <w:rFonts w:ascii="Palatino Linotype" w:eastAsia="Calibri" w:hAnsi="Palatino Linotype" w:cs="Tahoma"/>
          <w:sz w:val="22"/>
          <w:szCs w:val="22"/>
          <w:lang w:eastAsia="es-ES_tradnl"/>
        </w:rPr>
        <w:t xml:space="preserve">es de señalar que adicional a la revisión del marco normativo del Portal de Información Pública de Oficio Mexiquense (IPOMEX), también se revisó la página electrónica institucional del Sujeto Obligado, </w:t>
      </w:r>
      <w:hyperlink r:id="rId12" w:history="1">
        <w:r w:rsidR="00BA0CE7" w:rsidRPr="005B3636">
          <w:rPr>
            <w:rStyle w:val="Hipervnculo"/>
            <w:rFonts w:ascii="Palatino Linotype" w:eastAsia="Calibri" w:hAnsi="Palatino Linotype" w:cs="Tahoma"/>
            <w:sz w:val="22"/>
            <w:szCs w:val="22"/>
            <w:lang w:eastAsia="es-ES_tradnl"/>
          </w:rPr>
          <w:t>http://upvt.edomex.gob.mx/acerca_upvt</w:t>
        </w:r>
      </w:hyperlink>
      <w:r w:rsidR="00BA0CE7" w:rsidRPr="005B3636">
        <w:rPr>
          <w:rFonts w:ascii="Palatino Linotype" w:eastAsia="Calibri" w:hAnsi="Palatino Linotype" w:cs="Tahoma"/>
          <w:sz w:val="22"/>
          <w:szCs w:val="22"/>
          <w:lang w:eastAsia="es-ES_tradnl"/>
        </w:rPr>
        <w:t>, el</w:t>
      </w:r>
      <w:r>
        <w:rPr>
          <w:rFonts w:ascii="Palatino Linotype" w:eastAsia="Calibri" w:hAnsi="Palatino Linotype" w:cs="Tahoma"/>
          <w:sz w:val="22"/>
          <w:szCs w:val="22"/>
          <w:lang w:eastAsia="es-ES_tradnl"/>
        </w:rPr>
        <w:t xml:space="preserve"> siete de enero </w:t>
      </w:r>
      <w:r w:rsidR="00BA0CE7" w:rsidRPr="005B3636">
        <w:rPr>
          <w:rFonts w:ascii="Palatino Linotype" w:eastAsia="Calibri" w:hAnsi="Palatino Linotype" w:cs="Tahoma"/>
          <w:sz w:val="22"/>
          <w:szCs w:val="22"/>
          <w:lang w:eastAsia="es-ES_tradnl"/>
        </w:rPr>
        <w:t xml:space="preserve">de dos mil </w:t>
      </w:r>
      <w:r>
        <w:rPr>
          <w:rFonts w:ascii="Palatino Linotype" w:eastAsia="Calibri" w:hAnsi="Palatino Linotype" w:cs="Tahoma"/>
          <w:sz w:val="22"/>
          <w:szCs w:val="22"/>
          <w:lang w:eastAsia="es-ES_tradnl"/>
        </w:rPr>
        <w:t>diecinueve</w:t>
      </w:r>
      <w:r w:rsidR="00FC5AA8">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w:t>
      </w:r>
      <w:r w:rsidR="00BA0CE7" w:rsidRPr="005B3636">
        <w:rPr>
          <w:rFonts w:ascii="Palatino Linotype" w:eastAsia="Calibri" w:hAnsi="Palatino Linotype" w:cs="Tahoma"/>
          <w:sz w:val="22"/>
          <w:szCs w:val="22"/>
          <w:lang w:eastAsia="es-ES_tradnl"/>
        </w:rPr>
        <w:t xml:space="preserve">a las once horas con cinco minutos, sin que fuera posible encontrar algún documento que establezca </w:t>
      </w:r>
      <w:r w:rsidRPr="00F658D2">
        <w:rPr>
          <w:rFonts w:ascii="Palatino Linotype" w:eastAsia="Calibri" w:hAnsi="Palatino Linotype" w:cs="Tahoma"/>
          <w:bCs/>
          <w:sz w:val="22"/>
          <w:szCs w:val="22"/>
          <w:lang w:eastAsia="es-ES_tradnl"/>
        </w:rPr>
        <w:t xml:space="preserve">el abastecimiento de pipas de agua en las instalaciones, </w:t>
      </w:r>
      <w:r w:rsidR="00FC5AA8">
        <w:rPr>
          <w:rFonts w:ascii="Palatino Linotype" w:eastAsia="Calibri" w:hAnsi="Palatino Linotype" w:cs="Tahoma"/>
          <w:bCs/>
          <w:sz w:val="22"/>
          <w:szCs w:val="22"/>
          <w:lang w:eastAsia="es-ES_tradnl"/>
        </w:rPr>
        <w:t xml:space="preserve">así como </w:t>
      </w:r>
      <w:r w:rsidRPr="00F658D2">
        <w:rPr>
          <w:rFonts w:ascii="Palatino Linotype" w:eastAsia="Calibri" w:hAnsi="Palatino Linotype" w:cs="Tahoma"/>
          <w:bCs/>
          <w:sz w:val="22"/>
          <w:szCs w:val="22"/>
          <w:lang w:eastAsia="es-ES_tradnl"/>
        </w:rPr>
        <w:t>registros de entrada y salida de los referidos medios de transporte.</w:t>
      </w:r>
    </w:p>
    <w:p w14:paraId="504D3EA0" w14:textId="77777777" w:rsidR="00BA0CE7" w:rsidRDefault="00BA0CE7" w:rsidP="00BA0CE7">
      <w:pPr>
        <w:spacing w:line="360" w:lineRule="auto"/>
        <w:jc w:val="both"/>
        <w:rPr>
          <w:rFonts w:ascii="Palatino Linotype" w:eastAsia="Calibri" w:hAnsi="Palatino Linotype" w:cs="Tahoma"/>
          <w:sz w:val="22"/>
          <w:szCs w:val="22"/>
          <w:lang w:eastAsia="es-ES_tradnl"/>
        </w:rPr>
      </w:pPr>
    </w:p>
    <w:p w14:paraId="504D3EA1" w14:textId="1303363F" w:rsidR="009F714F" w:rsidRPr="0047334E" w:rsidRDefault="009F714F" w:rsidP="00BA0CE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relación </w:t>
      </w:r>
      <w:r w:rsidR="00191EE7">
        <w:rPr>
          <w:rFonts w:ascii="Palatino Linotype" w:eastAsia="Calibri" w:hAnsi="Palatino Linotype" w:cs="Tahoma"/>
          <w:sz w:val="22"/>
          <w:szCs w:val="22"/>
          <w:lang w:eastAsia="es-ES_tradnl"/>
        </w:rPr>
        <w:t>con lo anterior, la Ley del Agua par al Estado de México y Municipios en su Título Tercero Bis, de la Distribución de agua a través de pipas, en el artículo 150 Bis</w:t>
      </w:r>
      <w:r w:rsidR="006B67F1">
        <w:rPr>
          <w:rFonts w:ascii="Palatino Linotype" w:eastAsia="Calibri" w:hAnsi="Palatino Linotype" w:cs="Tahoma"/>
          <w:sz w:val="22"/>
          <w:szCs w:val="22"/>
          <w:lang w:eastAsia="es-ES_tradnl"/>
        </w:rPr>
        <w:t>,</w:t>
      </w:r>
      <w:r w:rsidR="00191EE7">
        <w:rPr>
          <w:rFonts w:ascii="Palatino Linotype" w:eastAsia="Calibri" w:hAnsi="Palatino Linotype" w:cs="Tahoma"/>
          <w:sz w:val="22"/>
          <w:szCs w:val="22"/>
          <w:lang w:eastAsia="es-ES_tradnl"/>
        </w:rPr>
        <w:t xml:space="preserve"> señala que la venta de agua potable o tratada por metro cúbico a pipas para distribución, que realicen la Comisión, </w:t>
      </w:r>
      <w:r w:rsidR="00191EE7" w:rsidRPr="00191EE7">
        <w:rPr>
          <w:rFonts w:ascii="Palatino Linotype" w:eastAsia="Calibri" w:hAnsi="Palatino Linotype" w:cs="Tahoma"/>
          <w:sz w:val="22"/>
          <w:szCs w:val="22"/>
          <w:lang w:eastAsia="es-ES_tradnl"/>
        </w:rPr>
        <w:t xml:space="preserve">los municipios o los organismos operadores, se llevará a cabo de acuerdo con la disponibilidad del recurso, </w:t>
      </w:r>
      <w:r w:rsidR="00191EE7" w:rsidRPr="0047334E">
        <w:rPr>
          <w:rFonts w:ascii="Palatino Linotype" w:eastAsia="Calibri" w:hAnsi="Palatino Linotype" w:cs="Tahoma"/>
          <w:sz w:val="22"/>
          <w:szCs w:val="22"/>
          <w:lang w:eastAsia="es-ES_tradnl"/>
        </w:rPr>
        <w:t>cuidando en todo momento que no se desatienda el servicio público que tienen a su cargo.</w:t>
      </w:r>
    </w:p>
    <w:p w14:paraId="504D3EA2" w14:textId="77777777" w:rsidR="009D0858" w:rsidRDefault="009D0858" w:rsidP="009D0858">
      <w:pPr>
        <w:spacing w:line="360" w:lineRule="auto"/>
        <w:jc w:val="both"/>
        <w:rPr>
          <w:rFonts w:ascii="Palatino Linotype" w:hAnsi="Palatino Linotype" w:cs="Tahoma"/>
          <w:sz w:val="22"/>
          <w:szCs w:val="24"/>
          <w:lang w:val="es-ES"/>
        </w:rPr>
      </w:pPr>
    </w:p>
    <w:p w14:paraId="504D3EA3" w14:textId="36EE89EA" w:rsidR="00191EE7" w:rsidRPr="005B3636" w:rsidRDefault="00191EE7" w:rsidP="00191EE7">
      <w:pPr>
        <w:spacing w:line="360" w:lineRule="auto"/>
        <w:jc w:val="both"/>
        <w:rPr>
          <w:rFonts w:ascii="Palatino Linotype" w:hAnsi="Palatino Linotype" w:cs="Tahoma"/>
          <w:sz w:val="22"/>
          <w:szCs w:val="24"/>
        </w:rPr>
      </w:pPr>
      <w:r>
        <w:rPr>
          <w:rFonts w:ascii="Palatino Linotype" w:eastAsia="Calibri" w:hAnsi="Palatino Linotype" w:cs="Tahoma"/>
          <w:sz w:val="22"/>
          <w:szCs w:val="22"/>
          <w:lang w:eastAsia="es-ES_tradnl"/>
        </w:rPr>
        <w:t>De lo transcrito, se desprende que no hay obligación alguna para que cualquier usuario del servicio de agua contrate forzosamente pipas para obtener el recurso</w:t>
      </w:r>
      <w:r w:rsidR="009E2EDB">
        <w:rPr>
          <w:rFonts w:ascii="Palatino Linotype" w:eastAsia="Calibri" w:hAnsi="Palatino Linotype" w:cs="Tahoma"/>
          <w:sz w:val="22"/>
          <w:szCs w:val="22"/>
          <w:lang w:eastAsia="es-ES_tradnl"/>
        </w:rPr>
        <w:t xml:space="preserve"> del agua</w:t>
      </w:r>
      <w:r>
        <w:rPr>
          <w:rFonts w:ascii="Palatino Linotype" w:eastAsia="Calibri" w:hAnsi="Palatino Linotype" w:cs="Tahoma"/>
          <w:sz w:val="22"/>
          <w:szCs w:val="22"/>
          <w:lang w:eastAsia="es-ES_tradnl"/>
        </w:rPr>
        <w:t>, además de que el Sujeto Obligado en su respuesta señal</w:t>
      </w:r>
      <w:r w:rsidR="007043BE">
        <w:rPr>
          <w:rFonts w:ascii="Palatino Linotype" w:eastAsia="Calibri" w:hAnsi="Palatino Linotype" w:cs="Tahoma"/>
          <w:sz w:val="22"/>
          <w:szCs w:val="22"/>
          <w:lang w:eastAsia="es-ES_tradnl"/>
        </w:rPr>
        <w:t>ó</w:t>
      </w:r>
      <w:r>
        <w:rPr>
          <w:rFonts w:ascii="Palatino Linotype" w:eastAsia="Calibri" w:hAnsi="Palatino Linotype" w:cs="Tahoma"/>
          <w:sz w:val="22"/>
          <w:szCs w:val="22"/>
          <w:lang w:eastAsia="es-ES_tradnl"/>
        </w:rPr>
        <w:t xml:space="preserve"> que la forma en la que se </w:t>
      </w:r>
      <w:r w:rsidR="00A1206F">
        <w:rPr>
          <w:rFonts w:ascii="Palatino Linotype" w:eastAsia="Calibri" w:hAnsi="Palatino Linotype" w:cs="Tahoma"/>
          <w:sz w:val="22"/>
          <w:szCs w:val="22"/>
          <w:lang w:eastAsia="es-ES_tradnl"/>
        </w:rPr>
        <w:t xml:space="preserve">abastece de </w:t>
      </w:r>
      <w:r>
        <w:rPr>
          <w:rFonts w:ascii="Palatino Linotype" w:eastAsia="Calibri" w:hAnsi="Palatino Linotype" w:cs="Tahoma"/>
          <w:sz w:val="22"/>
          <w:szCs w:val="22"/>
          <w:lang w:eastAsia="es-ES_tradnl"/>
        </w:rPr>
        <w:t xml:space="preserve">agua </w:t>
      </w:r>
      <w:r w:rsidR="00A1206F">
        <w:rPr>
          <w:rFonts w:ascii="Palatino Linotype" w:eastAsia="Calibri" w:hAnsi="Palatino Linotype" w:cs="Tahoma"/>
          <w:sz w:val="22"/>
          <w:szCs w:val="22"/>
          <w:lang w:eastAsia="es-ES_tradnl"/>
        </w:rPr>
        <w:t>a través d</w:t>
      </w:r>
      <w:r>
        <w:rPr>
          <w:rFonts w:ascii="Palatino Linotype" w:eastAsia="Calibri" w:hAnsi="Palatino Linotype" w:cs="Tahoma"/>
          <w:sz w:val="22"/>
          <w:szCs w:val="22"/>
          <w:lang w:eastAsia="es-ES_tradnl"/>
        </w:rPr>
        <w:t>el servicio de agua potable</w:t>
      </w:r>
      <w:r w:rsidR="00A1206F">
        <w:rPr>
          <w:rFonts w:ascii="Palatino Linotype" w:eastAsia="Calibri" w:hAnsi="Palatino Linotype" w:cs="Tahoma"/>
          <w:sz w:val="22"/>
          <w:szCs w:val="22"/>
          <w:lang w:eastAsia="es-ES_tradnl"/>
        </w:rPr>
        <w:t xml:space="preserve"> que tiene contratado</w:t>
      </w:r>
      <w:r w:rsidRPr="005B3636">
        <w:rPr>
          <w:rFonts w:ascii="Palatino Linotype" w:hAnsi="Palatino Linotype" w:cs="Tahoma"/>
          <w:sz w:val="22"/>
          <w:szCs w:val="24"/>
        </w:rPr>
        <w:t xml:space="preserve">, por lo que este Órgano Garante no está facultado para manifestarse sobre la veracidad de lo afirmado por parte del Sujeto </w:t>
      </w:r>
      <w:r w:rsidRPr="005B3636">
        <w:rPr>
          <w:rFonts w:ascii="Palatino Linotype" w:hAnsi="Palatino Linotype" w:cs="Tahoma"/>
          <w:sz w:val="22"/>
          <w:szCs w:val="24"/>
        </w:rPr>
        <w:lastRenderedPageBreak/>
        <w:t xml:space="preserve">Obligado pues no existe precepto legal alguno en la Ley de la materia que lo faculte para ello. </w:t>
      </w:r>
    </w:p>
    <w:p w14:paraId="504D3EA4" w14:textId="77777777" w:rsidR="009D0858" w:rsidRPr="005B3636" w:rsidRDefault="009D0858" w:rsidP="00191EE7">
      <w:pPr>
        <w:spacing w:line="360" w:lineRule="auto"/>
        <w:jc w:val="both"/>
        <w:rPr>
          <w:rFonts w:ascii="Palatino Linotype" w:hAnsi="Palatino Linotype" w:cs="Tahoma"/>
          <w:sz w:val="22"/>
          <w:szCs w:val="24"/>
        </w:rPr>
      </w:pPr>
    </w:p>
    <w:p w14:paraId="504D3EA5" w14:textId="782D9671" w:rsidR="00191EE7" w:rsidRPr="005B3636" w:rsidRDefault="00191EE7" w:rsidP="00191EE7">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04D3EA6" w14:textId="77777777" w:rsidR="00191EE7" w:rsidRPr="005B3636" w:rsidRDefault="00191EE7" w:rsidP="00191EE7">
      <w:pPr>
        <w:spacing w:line="360" w:lineRule="auto"/>
        <w:jc w:val="both"/>
        <w:rPr>
          <w:rFonts w:ascii="Palatino Linotype" w:hAnsi="Palatino Linotype" w:cs="Tahoma"/>
          <w:sz w:val="22"/>
          <w:szCs w:val="24"/>
        </w:rPr>
      </w:pPr>
    </w:p>
    <w:p w14:paraId="504D3EA7" w14:textId="77777777" w:rsidR="00191EE7" w:rsidRPr="005B3636" w:rsidRDefault="00191EE7" w:rsidP="00191EE7">
      <w:pPr>
        <w:spacing w:line="360" w:lineRule="auto"/>
        <w:ind w:left="567" w:right="539"/>
        <w:jc w:val="both"/>
        <w:rPr>
          <w:rFonts w:ascii="Palatino Linotype" w:hAnsi="Palatino Linotype" w:cs="Tahoma"/>
          <w:szCs w:val="24"/>
        </w:rPr>
      </w:pPr>
      <w:r w:rsidRPr="005B3636">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5B3636">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4D3EA8" w14:textId="77777777" w:rsidR="00191EE7" w:rsidRPr="005B3636" w:rsidRDefault="00191EE7" w:rsidP="00191EE7">
      <w:pPr>
        <w:spacing w:line="360" w:lineRule="auto"/>
        <w:jc w:val="both"/>
        <w:rPr>
          <w:rFonts w:ascii="Palatino Linotype" w:eastAsia="Calibri" w:hAnsi="Palatino Linotype" w:cs="Tahoma"/>
          <w:sz w:val="22"/>
          <w:szCs w:val="22"/>
          <w:lang w:eastAsia="es-ES_tradnl"/>
        </w:rPr>
      </w:pPr>
    </w:p>
    <w:p w14:paraId="504D3EA9" w14:textId="03BFF6D0" w:rsidR="00191EE7" w:rsidRPr="00191EE7" w:rsidRDefault="00191EE7" w:rsidP="00BA0CE7">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 los cuales disponen que los sujetos obligados deben otorgar a</w:t>
      </w:r>
      <w:r w:rsidR="00DC6961">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14:paraId="504D3EAA" w14:textId="77777777" w:rsidR="00BA0CE7" w:rsidRPr="005B3636" w:rsidRDefault="00BA0CE7" w:rsidP="00BA0CE7">
      <w:pPr>
        <w:spacing w:line="360" w:lineRule="auto"/>
        <w:jc w:val="both"/>
        <w:rPr>
          <w:rFonts w:ascii="Palatino Linotype" w:eastAsia="Calibri" w:hAnsi="Palatino Linotype" w:cs="Tahoma"/>
          <w:sz w:val="22"/>
          <w:szCs w:val="22"/>
          <w:lang w:eastAsia="es-ES_tradnl"/>
        </w:rPr>
      </w:pPr>
    </w:p>
    <w:p w14:paraId="504D3EAB" w14:textId="77777777" w:rsidR="00C81961" w:rsidRPr="00A50EAF" w:rsidRDefault="009E2EDB" w:rsidP="009E2EDB">
      <w:pPr>
        <w:spacing w:line="360" w:lineRule="auto"/>
        <w:ind w:right="-93"/>
        <w:jc w:val="both"/>
        <w:rPr>
          <w:rFonts w:ascii="Palatino Linotype" w:hAnsi="Palatino Linotype" w:cs="Tahoma"/>
          <w:sz w:val="22"/>
          <w:szCs w:val="22"/>
          <w:lang w:val="es-ES"/>
        </w:rPr>
      </w:pPr>
      <w:r>
        <w:rPr>
          <w:rFonts w:ascii="Palatino Linotype" w:hAnsi="Palatino Linotype" w:cs="Tahoma"/>
          <w:b/>
          <w:sz w:val="22"/>
          <w:szCs w:val="22"/>
        </w:rPr>
        <w:lastRenderedPageBreak/>
        <w:t>SEXTO</w:t>
      </w:r>
      <w:r w:rsidR="002E6811" w:rsidRPr="00A50EAF">
        <w:rPr>
          <w:rFonts w:ascii="Palatino Linotype" w:hAnsi="Palatino Linotype" w:cs="Tahoma"/>
          <w:b/>
          <w:sz w:val="22"/>
          <w:szCs w:val="22"/>
        </w:rPr>
        <w:t xml:space="preserve">. Decisión. </w:t>
      </w:r>
      <w:r w:rsidR="002E6811" w:rsidRPr="00A50EAF">
        <w:rPr>
          <w:rFonts w:ascii="Palatino Linotype" w:hAnsi="Palatino Linotype" w:cs="Tahoma"/>
          <w:sz w:val="22"/>
          <w:szCs w:val="22"/>
        </w:rPr>
        <w:t xml:space="preserve">Con fundamento en el artículo 186, fracción </w:t>
      </w:r>
      <w:r w:rsidR="00203535" w:rsidRPr="00A50EAF">
        <w:rPr>
          <w:rFonts w:ascii="Palatino Linotype" w:hAnsi="Palatino Linotype" w:cs="Tahoma"/>
          <w:sz w:val="22"/>
          <w:szCs w:val="22"/>
        </w:rPr>
        <w:t>II</w:t>
      </w:r>
      <w:r w:rsidR="00C81961" w:rsidRPr="00A50EAF">
        <w:rPr>
          <w:rFonts w:ascii="Palatino Linotype" w:hAnsi="Palatino Linotype" w:cs="Tahoma"/>
          <w:sz w:val="22"/>
          <w:szCs w:val="22"/>
        </w:rPr>
        <w:t>,</w:t>
      </w:r>
      <w:r w:rsidR="002E6811" w:rsidRPr="00A50EAF">
        <w:rPr>
          <w:rFonts w:ascii="Palatino Linotype" w:hAnsi="Palatino Linotype" w:cs="Tahoma"/>
          <w:sz w:val="22"/>
          <w:szCs w:val="22"/>
        </w:rPr>
        <w:t xml:space="preserve">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sidR="00203535" w:rsidRPr="00A50EAF">
        <w:rPr>
          <w:rFonts w:ascii="Palatino Linotype" w:hAnsi="Palatino Linotype" w:cs="Tahoma"/>
          <w:sz w:val="22"/>
          <w:szCs w:val="22"/>
        </w:rPr>
        <w:t xml:space="preserve">la respuesta </w:t>
      </w:r>
      <w:r>
        <w:rPr>
          <w:rFonts w:ascii="Palatino Linotype" w:hAnsi="Palatino Linotype" w:cs="Tahoma"/>
          <w:sz w:val="22"/>
          <w:szCs w:val="22"/>
        </w:rPr>
        <w:t xml:space="preserve">a la solicitud de información pública </w:t>
      </w:r>
      <w:r w:rsidRPr="00D82681">
        <w:rPr>
          <w:rFonts w:ascii="Palatino Linotype" w:hAnsi="Palatino Linotype" w:cs="Tahoma"/>
          <w:b/>
          <w:bCs/>
          <w:sz w:val="22"/>
          <w:szCs w:val="22"/>
        </w:rPr>
        <w:t>01298/UPVT/IP/2018</w:t>
      </w:r>
      <w:r>
        <w:rPr>
          <w:rFonts w:ascii="Palatino Linotype" w:hAnsi="Palatino Linotype" w:cs="Tahoma"/>
          <w:b/>
          <w:bCs/>
          <w:sz w:val="22"/>
          <w:szCs w:val="22"/>
        </w:rPr>
        <w:t xml:space="preserve"> </w:t>
      </w:r>
      <w:r w:rsidRPr="009E2EDB">
        <w:rPr>
          <w:rFonts w:ascii="Palatino Linotype" w:hAnsi="Palatino Linotype" w:cs="Tahoma"/>
          <w:bCs/>
          <w:sz w:val="22"/>
          <w:szCs w:val="22"/>
        </w:rPr>
        <w:t>que ha sido materia</w:t>
      </w:r>
      <w:r>
        <w:rPr>
          <w:rFonts w:ascii="Palatino Linotype" w:hAnsi="Palatino Linotype" w:cs="Tahoma"/>
          <w:b/>
          <w:bCs/>
          <w:sz w:val="22"/>
          <w:szCs w:val="22"/>
        </w:rPr>
        <w:t xml:space="preserve"> </w:t>
      </w:r>
      <w:r w:rsidRPr="009E2EDB">
        <w:rPr>
          <w:rFonts w:ascii="Palatino Linotype" w:hAnsi="Palatino Linotype" w:cs="Tahoma"/>
          <w:bCs/>
          <w:sz w:val="22"/>
          <w:szCs w:val="22"/>
        </w:rPr>
        <w:t>del presente fallo por lo que este Pleno:</w:t>
      </w:r>
      <w:r>
        <w:rPr>
          <w:rFonts w:ascii="Palatino Linotype" w:hAnsi="Palatino Linotype" w:cs="Tahoma"/>
          <w:b/>
          <w:bCs/>
          <w:sz w:val="22"/>
          <w:szCs w:val="22"/>
        </w:rPr>
        <w:t xml:space="preserve"> </w:t>
      </w:r>
    </w:p>
    <w:p w14:paraId="504D3EAC" w14:textId="77777777" w:rsidR="00B6258B" w:rsidRDefault="00B6258B">
      <w:pPr>
        <w:spacing w:line="360" w:lineRule="auto"/>
        <w:ind w:right="-93"/>
        <w:jc w:val="both"/>
        <w:rPr>
          <w:rFonts w:ascii="Palatino Linotype" w:eastAsia="Calibri" w:hAnsi="Palatino Linotype" w:cs="Tahoma"/>
          <w:bCs/>
          <w:sz w:val="22"/>
          <w:szCs w:val="22"/>
          <w:lang w:eastAsia="en-US"/>
        </w:rPr>
      </w:pPr>
    </w:p>
    <w:p w14:paraId="504D3EAD" w14:textId="77777777" w:rsidR="002B6436" w:rsidRDefault="002B6436">
      <w:pPr>
        <w:spacing w:line="360" w:lineRule="auto"/>
        <w:ind w:right="-93"/>
        <w:jc w:val="center"/>
        <w:rPr>
          <w:rFonts w:ascii="Palatino Linotype" w:eastAsia="Calibri" w:hAnsi="Palatino Linotype" w:cs="Tahoma"/>
          <w:b/>
          <w:bCs/>
          <w:sz w:val="22"/>
          <w:szCs w:val="22"/>
          <w:lang w:eastAsia="en-US"/>
        </w:rPr>
      </w:pPr>
    </w:p>
    <w:p w14:paraId="504D3EAE" w14:textId="77777777" w:rsidR="003C6934" w:rsidRPr="00A50EAF" w:rsidRDefault="003C6934">
      <w:pPr>
        <w:spacing w:line="360" w:lineRule="auto"/>
        <w:ind w:right="-93"/>
        <w:jc w:val="center"/>
        <w:rPr>
          <w:rFonts w:ascii="Palatino Linotype" w:eastAsia="Calibri" w:hAnsi="Palatino Linotype" w:cs="Tahoma"/>
          <w:b/>
          <w:bCs/>
          <w:sz w:val="22"/>
          <w:szCs w:val="22"/>
          <w:lang w:eastAsia="en-US"/>
        </w:rPr>
      </w:pPr>
      <w:r w:rsidRPr="00A50EAF">
        <w:rPr>
          <w:rFonts w:ascii="Palatino Linotype" w:eastAsia="Calibri" w:hAnsi="Palatino Linotype" w:cs="Tahoma"/>
          <w:b/>
          <w:bCs/>
          <w:sz w:val="22"/>
          <w:szCs w:val="22"/>
          <w:lang w:eastAsia="en-US"/>
        </w:rPr>
        <w:t>R</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S</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U</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L</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V</w:t>
      </w:r>
      <w:r w:rsidR="009E2EDB">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sidR="009E2EDB">
        <w:rPr>
          <w:rFonts w:ascii="Palatino Linotype" w:eastAsia="Calibri" w:hAnsi="Palatino Linotype" w:cs="Tahoma"/>
          <w:b/>
          <w:bCs/>
          <w:sz w:val="22"/>
          <w:szCs w:val="22"/>
          <w:lang w:eastAsia="en-US"/>
        </w:rPr>
        <w:t xml:space="preserve"> </w:t>
      </w:r>
    </w:p>
    <w:p w14:paraId="504D3EAF" w14:textId="77777777" w:rsidR="003C6934" w:rsidRPr="00A50EAF" w:rsidRDefault="003C6934">
      <w:pPr>
        <w:spacing w:line="360" w:lineRule="auto"/>
        <w:ind w:right="-93"/>
        <w:rPr>
          <w:rFonts w:ascii="Palatino Linotype" w:eastAsia="Calibri" w:hAnsi="Palatino Linotype" w:cs="Tahoma"/>
          <w:b/>
          <w:bCs/>
          <w:sz w:val="22"/>
          <w:szCs w:val="22"/>
          <w:lang w:eastAsia="en-US"/>
        </w:rPr>
      </w:pPr>
    </w:p>
    <w:p w14:paraId="504D3EB0" w14:textId="07F17559" w:rsidR="009E2EDB" w:rsidRPr="009E2EDB" w:rsidRDefault="009E2EDB" w:rsidP="009E2EDB">
      <w:pPr>
        <w:spacing w:line="360" w:lineRule="auto"/>
        <w:jc w:val="both"/>
        <w:rPr>
          <w:rFonts w:ascii="Palatino Linotype" w:hAnsi="Palatino Linotype"/>
          <w:sz w:val="22"/>
          <w:szCs w:val="22"/>
        </w:rPr>
      </w:pPr>
      <w:r w:rsidRPr="009E2EDB">
        <w:rPr>
          <w:rFonts w:ascii="Palatino Linotype" w:hAnsi="Palatino Linotype"/>
          <w:b/>
          <w:sz w:val="22"/>
          <w:szCs w:val="22"/>
        </w:rPr>
        <w:t xml:space="preserve">PRIMERO. </w:t>
      </w:r>
      <w:r w:rsidRPr="009E2EDB">
        <w:rPr>
          <w:rFonts w:ascii="Palatino Linotype" w:hAnsi="Palatino Linotype"/>
          <w:sz w:val="22"/>
          <w:szCs w:val="22"/>
        </w:rPr>
        <w:t xml:space="preserve">Se </w:t>
      </w:r>
      <w:r w:rsidRPr="009E2EDB">
        <w:rPr>
          <w:rFonts w:ascii="Palatino Linotype" w:hAnsi="Palatino Linotype"/>
          <w:b/>
          <w:sz w:val="22"/>
          <w:szCs w:val="22"/>
        </w:rPr>
        <w:t>CONFIRMA</w:t>
      </w:r>
      <w:r w:rsidRPr="009E2EDB">
        <w:rPr>
          <w:rFonts w:ascii="Palatino Linotype" w:hAnsi="Palatino Linotype"/>
          <w:sz w:val="22"/>
          <w:szCs w:val="22"/>
        </w:rPr>
        <w:t xml:space="preserve"> la respuesta del Sujeto Obligado</w:t>
      </w:r>
      <w:r w:rsidRPr="009E2EDB">
        <w:rPr>
          <w:rFonts w:ascii="Palatino Linotype" w:hAnsi="Palatino Linotype"/>
          <w:b/>
          <w:sz w:val="22"/>
          <w:szCs w:val="22"/>
        </w:rPr>
        <w:t xml:space="preserve"> </w:t>
      </w:r>
      <w:r w:rsidRPr="009E2EDB">
        <w:rPr>
          <w:rFonts w:ascii="Palatino Linotype" w:hAnsi="Palatino Linotype"/>
          <w:bCs/>
          <w:sz w:val="22"/>
          <w:szCs w:val="22"/>
        </w:rPr>
        <w:t xml:space="preserve">a la solicitud de información </w:t>
      </w:r>
      <w:r w:rsidRPr="00D82681">
        <w:rPr>
          <w:rFonts w:ascii="Palatino Linotype" w:hAnsi="Palatino Linotype" w:cs="Tahoma"/>
          <w:b/>
          <w:bCs/>
          <w:sz w:val="22"/>
          <w:szCs w:val="22"/>
        </w:rPr>
        <w:t>01298/UPVT/IP/2018</w:t>
      </w:r>
      <w:r w:rsidR="00DC6961">
        <w:rPr>
          <w:rFonts w:ascii="Palatino Linotype" w:hAnsi="Palatino Linotype" w:cs="Tahoma"/>
          <w:b/>
          <w:bCs/>
          <w:sz w:val="22"/>
          <w:szCs w:val="22"/>
        </w:rPr>
        <w:t>,</w:t>
      </w:r>
      <w:r>
        <w:rPr>
          <w:rFonts w:ascii="Palatino Linotype" w:hAnsi="Palatino Linotype" w:cs="Tahoma"/>
          <w:b/>
          <w:bCs/>
          <w:sz w:val="22"/>
          <w:szCs w:val="22"/>
        </w:rPr>
        <w:t xml:space="preserve"> </w:t>
      </w:r>
      <w:r w:rsidRPr="009E2EDB">
        <w:rPr>
          <w:rFonts w:ascii="Palatino Linotype" w:hAnsi="Palatino Linotype"/>
          <w:sz w:val="22"/>
          <w:szCs w:val="22"/>
        </w:rPr>
        <w:t xml:space="preserve">por resultar infundadas las razones o motivos de inconformidad hechos </w:t>
      </w:r>
      <w:r w:rsidRPr="009E2EDB">
        <w:rPr>
          <w:rFonts w:ascii="Palatino Linotype" w:hAnsi="Palatino Linotype" w:cs="Tahoma"/>
          <w:sz w:val="22"/>
          <w:szCs w:val="22"/>
        </w:rPr>
        <w:t>valer</w:t>
      </w:r>
      <w:r w:rsidRPr="009E2EDB">
        <w:rPr>
          <w:rFonts w:ascii="Palatino Linotype" w:hAnsi="Palatino Linotype"/>
          <w:sz w:val="22"/>
          <w:szCs w:val="22"/>
        </w:rPr>
        <w:t xml:space="preserve"> por El Recurrente, en términos del Considerando </w:t>
      </w:r>
      <w:r>
        <w:rPr>
          <w:rFonts w:ascii="Palatino Linotype" w:hAnsi="Palatino Linotype"/>
          <w:b/>
          <w:sz w:val="22"/>
          <w:szCs w:val="22"/>
        </w:rPr>
        <w:t xml:space="preserve">QUINTO </w:t>
      </w:r>
      <w:r w:rsidRPr="009E2EDB">
        <w:rPr>
          <w:rFonts w:ascii="Palatino Linotype" w:hAnsi="Palatino Linotype"/>
          <w:sz w:val="22"/>
          <w:szCs w:val="22"/>
        </w:rPr>
        <w:t xml:space="preserve">de esta </w:t>
      </w:r>
      <w:r w:rsidR="00DC6961">
        <w:rPr>
          <w:rFonts w:ascii="Palatino Linotype" w:hAnsi="Palatino Linotype"/>
          <w:sz w:val="22"/>
          <w:szCs w:val="22"/>
        </w:rPr>
        <w:t>R</w:t>
      </w:r>
      <w:r w:rsidR="00DC6961" w:rsidRPr="009E2EDB">
        <w:rPr>
          <w:rFonts w:ascii="Palatino Linotype" w:hAnsi="Palatino Linotype"/>
          <w:sz w:val="22"/>
          <w:szCs w:val="22"/>
        </w:rPr>
        <w:t>esolución</w:t>
      </w:r>
      <w:r w:rsidRPr="009E2EDB">
        <w:rPr>
          <w:rFonts w:ascii="Palatino Linotype" w:hAnsi="Palatino Linotype"/>
          <w:sz w:val="22"/>
          <w:szCs w:val="22"/>
        </w:rPr>
        <w:t>.</w:t>
      </w:r>
    </w:p>
    <w:p w14:paraId="504D3EB1" w14:textId="77777777" w:rsidR="00B6258B" w:rsidRPr="00A50EAF" w:rsidRDefault="00B6258B">
      <w:pPr>
        <w:spacing w:line="360" w:lineRule="auto"/>
        <w:jc w:val="both"/>
        <w:rPr>
          <w:rFonts w:ascii="Palatino Linotype" w:hAnsi="Palatino Linotype" w:cs="Arial"/>
          <w:sz w:val="22"/>
          <w:szCs w:val="22"/>
        </w:rPr>
      </w:pPr>
    </w:p>
    <w:p w14:paraId="504D3EB2" w14:textId="77777777" w:rsidR="00130F33" w:rsidRPr="00A50EAF" w:rsidRDefault="009E2EDB">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SEGUNDO</w:t>
      </w:r>
      <w:r w:rsidR="00D8718E" w:rsidRPr="00A50EAF">
        <w:rPr>
          <w:rFonts w:ascii="Palatino Linotype" w:eastAsia="Calibri" w:hAnsi="Palatino Linotype" w:cs="Tahoma"/>
          <w:b/>
          <w:bCs/>
          <w:sz w:val="22"/>
          <w:szCs w:val="22"/>
          <w:lang w:eastAsia="en-US"/>
        </w:rPr>
        <w:t>.</w:t>
      </w:r>
      <w:r w:rsidR="007B0E7E" w:rsidRPr="00A50EAF">
        <w:rPr>
          <w:rFonts w:ascii="Palatino Linotype" w:eastAsia="Calibri" w:hAnsi="Palatino Linotype" w:cs="Tahoma"/>
          <w:b/>
          <w:bCs/>
          <w:sz w:val="22"/>
          <w:szCs w:val="22"/>
          <w:lang w:eastAsia="en-US"/>
        </w:rPr>
        <w:t xml:space="preserve"> </w:t>
      </w:r>
      <w:r w:rsidR="00130F33" w:rsidRPr="00A50EAF">
        <w:rPr>
          <w:rFonts w:ascii="Palatino Linotype" w:hAnsi="Palatino Linotype" w:cs="Tahoma"/>
          <w:b/>
          <w:sz w:val="22"/>
          <w:szCs w:val="22"/>
        </w:rPr>
        <w:t xml:space="preserve">NOTIFÍQUESE </w:t>
      </w:r>
      <w:r w:rsidR="00130F33" w:rsidRPr="00A50EAF">
        <w:rPr>
          <w:rFonts w:ascii="Palatino Linotype" w:hAnsi="Palatino Linotype" w:cs="Tahoma"/>
          <w:sz w:val="22"/>
          <w:szCs w:val="22"/>
        </w:rPr>
        <w:t xml:space="preserve">la presente resolución al Titular de la Unidad de Transparencia del </w:t>
      </w:r>
      <w:r w:rsidR="00956793" w:rsidRPr="00A50EAF">
        <w:rPr>
          <w:rFonts w:ascii="Palatino Linotype" w:hAnsi="Palatino Linotype" w:cs="Tahoma"/>
          <w:sz w:val="22"/>
          <w:szCs w:val="22"/>
        </w:rPr>
        <w:t>Sujeto Obligado</w:t>
      </w:r>
      <w:r w:rsidR="00130F33" w:rsidRPr="00A50EAF">
        <w:rPr>
          <w:rFonts w:ascii="Palatino Linotype" w:hAnsi="Palatino Linotype" w:cs="Tahoma"/>
          <w:sz w:val="22"/>
          <w:szCs w:val="22"/>
        </w:rPr>
        <w:t>.</w:t>
      </w:r>
    </w:p>
    <w:p w14:paraId="504D3EB3" w14:textId="77777777" w:rsidR="00130F33" w:rsidRPr="00A50EAF" w:rsidRDefault="00130F33">
      <w:pPr>
        <w:shd w:val="clear" w:color="auto" w:fill="FFFFFF" w:themeFill="background1"/>
        <w:spacing w:line="360" w:lineRule="auto"/>
        <w:jc w:val="both"/>
        <w:rPr>
          <w:rFonts w:ascii="Palatino Linotype" w:eastAsia="Calibri" w:hAnsi="Palatino Linotype" w:cs="Tahoma"/>
          <w:sz w:val="22"/>
          <w:szCs w:val="22"/>
          <w:lang w:eastAsia="es-MX"/>
        </w:rPr>
      </w:pPr>
    </w:p>
    <w:p w14:paraId="504D3EB4" w14:textId="77777777" w:rsidR="00130F33" w:rsidRPr="00A50EAF" w:rsidRDefault="009E2EDB">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TERCERO</w:t>
      </w:r>
      <w:r w:rsidR="003C6934" w:rsidRPr="00A50EAF">
        <w:rPr>
          <w:rFonts w:ascii="Palatino Linotype" w:eastAsia="Calibri" w:hAnsi="Palatino Linotype" w:cs="Tahoma"/>
          <w:b/>
          <w:bCs/>
          <w:sz w:val="22"/>
          <w:szCs w:val="22"/>
          <w:lang w:eastAsia="en-US"/>
        </w:rPr>
        <w:t>.</w:t>
      </w:r>
      <w:r w:rsidR="007B0E7E" w:rsidRPr="00A50EAF">
        <w:rPr>
          <w:rFonts w:ascii="Palatino Linotype" w:eastAsia="Calibri" w:hAnsi="Palatino Linotype" w:cs="Tahoma"/>
          <w:b/>
          <w:bCs/>
          <w:sz w:val="22"/>
          <w:szCs w:val="22"/>
          <w:lang w:eastAsia="en-US"/>
        </w:rPr>
        <w:t xml:space="preserve"> </w:t>
      </w:r>
      <w:r w:rsidR="00130F33" w:rsidRPr="00A50EAF">
        <w:rPr>
          <w:rFonts w:ascii="Palatino Linotype" w:hAnsi="Palatino Linotype" w:cs="Tahoma"/>
          <w:b/>
          <w:sz w:val="22"/>
          <w:szCs w:val="22"/>
        </w:rPr>
        <w:t>NOTIFÍQUESE</w:t>
      </w:r>
      <w:r w:rsidR="00130F33" w:rsidRPr="00A50EA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D3EB5" w14:textId="77777777" w:rsidR="00B6258B" w:rsidRPr="00A50EAF" w:rsidRDefault="00B6258B">
      <w:pPr>
        <w:spacing w:line="360" w:lineRule="auto"/>
        <w:ind w:right="-93"/>
        <w:jc w:val="both"/>
        <w:rPr>
          <w:rFonts w:ascii="Palatino Linotype" w:eastAsia="Calibri" w:hAnsi="Palatino Linotype" w:cs="Tahoma"/>
          <w:b/>
          <w:bCs/>
          <w:sz w:val="22"/>
          <w:szCs w:val="22"/>
          <w:lang w:eastAsia="en-US"/>
        </w:rPr>
      </w:pPr>
    </w:p>
    <w:p w14:paraId="504D3EB6" w14:textId="77777777" w:rsidR="002F199F" w:rsidRPr="00A50EAF" w:rsidRDefault="00F4018F">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ASÍ, POR </w:t>
      </w:r>
      <w:r w:rsidR="005A3131" w:rsidRPr="00EC7187">
        <w:rPr>
          <w:rFonts w:ascii="Palatino Linotype" w:hAnsi="Palatino Linotype" w:cs="Tahoma"/>
          <w:b/>
          <w:sz w:val="22"/>
          <w:szCs w:val="22"/>
          <w:lang w:eastAsia="es-MX"/>
        </w:rPr>
        <w:t>UNANIMIDAD</w:t>
      </w:r>
      <w:r w:rsidR="005A3131" w:rsidRPr="00A50EAF">
        <w:rPr>
          <w:rFonts w:ascii="Palatino Linotype" w:hAnsi="Palatino Linotype" w:cs="Tahoma"/>
          <w:sz w:val="22"/>
          <w:szCs w:val="22"/>
          <w:lang w:eastAsia="es-MX"/>
        </w:rPr>
        <w:t xml:space="preserve"> </w:t>
      </w:r>
      <w:r w:rsidRPr="00A50EAF">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A50EAF">
        <w:rPr>
          <w:rFonts w:ascii="Palatino Linotype" w:hAnsi="Palatino Linotype" w:cs="Tahoma"/>
          <w:sz w:val="22"/>
          <w:szCs w:val="22"/>
          <w:lang w:eastAsia="es-MX"/>
        </w:rPr>
        <w:t>;</w:t>
      </w:r>
      <w:r w:rsidR="007C6E6C" w:rsidRPr="00A50EAF">
        <w:rPr>
          <w:rFonts w:ascii="Palatino Linotype" w:hAnsi="Palatino Linotype" w:cs="Tahoma"/>
          <w:sz w:val="22"/>
          <w:szCs w:val="22"/>
          <w:lang w:eastAsia="es-MX"/>
        </w:rPr>
        <w:t xml:space="preserve"> </w:t>
      </w:r>
      <w:r w:rsidRPr="00A50EAF">
        <w:rPr>
          <w:rFonts w:ascii="Palatino Linotype" w:hAnsi="Palatino Linotype" w:cs="Tahoma"/>
          <w:bCs/>
          <w:sz w:val="22"/>
          <w:szCs w:val="22"/>
          <w:lang w:eastAsia="es-MX"/>
        </w:rPr>
        <w:t>EVA ABAID YAPUR</w:t>
      </w:r>
      <w:r w:rsidRPr="00A50EAF">
        <w:rPr>
          <w:rFonts w:ascii="Palatino Linotype" w:hAnsi="Palatino Linotype" w:cs="Tahoma"/>
          <w:sz w:val="22"/>
          <w:szCs w:val="22"/>
          <w:lang w:eastAsia="es-MX"/>
        </w:rPr>
        <w:t>;</w:t>
      </w:r>
      <w:r w:rsidR="007C6E6C" w:rsidRPr="00A50EAF">
        <w:rPr>
          <w:rFonts w:ascii="Palatino Linotype" w:hAnsi="Palatino Linotype" w:cs="Tahoma"/>
          <w:sz w:val="22"/>
          <w:szCs w:val="22"/>
          <w:lang w:eastAsia="es-MX"/>
        </w:rPr>
        <w:t xml:space="preserve"> </w:t>
      </w:r>
      <w:r w:rsidRPr="00A50EAF">
        <w:rPr>
          <w:rFonts w:ascii="Palatino Linotype" w:hAnsi="Palatino Linotype" w:cs="Tahoma"/>
          <w:sz w:val="22"/>
          <w:szCs w:val="22"/>
          <w:lang w:eastAsia="es-MX"/>
        </w:rPr>
        <w:t>JOSÉ GUADALUPE LUNA HERNÁND</w:t>
      </w:r>
      <w:r w:rsidR="005B5DEE" w:rsidRPr="00A50EAF">
        <w:rPr>
          <w:rFonts w:ascii="Palatino Linotype" w:hAnsi="Palatino Linotype" w:cs="Tahoma"/>
          <w:sz w:val="22"/>
          <w:szCs w:val="22"/>
          <w:lang w:eastAsia="es-MX"/>
        </w:rPr>
        <w:t xml:space="preserve">EZ; </w:t>
      </w:r>
      <w:r w:rsidRPr="00A50EAF">
        <w:rPr>
          <w:rFonts w:ascii="Palatino Linotype" w:hAnsi="Palatino Linotype" w:cs="Tahoma"/>
          <w:sz w:val="22"/>
          <w:szCs w:val="22"/>
          <w:lang w:val="es-ES_tradnl" w:eastAsia="es-MX"/>
        </w:rPr>
        <w:t>JAVIER MARTÍNEZ CRUZ Y LUIS GUSTAVO PARRA NORIEGA</w:t>
      </w:r>
      <w:r w:rsidRPr="00A50EAF">
        <w:rPr>
          <w:rFonts w:ascii="Palatino Linotype" w:hAnsi="Palatino Linotype" w:cs="Tahoma"/>
          <w:sz w:val="22"/>
          <w:szCs w:val="22"/>
          <w:lang w:eastAsia="es-MX"/>
        </w:rPr>
        <w:t xml:space="preserve">, EN </w:t>
      </w:r>
      <w:r w:rsidR="005A3131" w:rsidRPr="00BC1085">
        <w:rPr>
          <w:rFonts w:ascii="Palatino Linotype" w:hAnsi="Palatino Linotype" w:cs="Tahoma"/>
          <w:sz w:val="22"/>
          <w:szCs w:val="22"/>
          <w:lang w:eastAsia="es-MX"/>
        </w:rPr>
        <w:t xml:space="preserve">LA </w:t>
      </w:r>
      <w:r w:rsidR="009E2EDB">
        <w:rPr>
          <w:rFonts w:ascii="Palatino Linotype" w:hAnsi="Palatino Linotype" w:cs="Tahoma"/>
          <w:sz w:val="22"/>
          <w:szCs w:val="22"/>
          <w:lang w:eastAsia="es-MX"/>
        </w:rPr>
        <w:t xml:space="preserve">SEGUNDA </w:t>
      </w:r>
      <w:r w:rsidRPr="00BC1085">
        <w:rPr>
          <w:rFonts w:ascii="Palatino Linotype" w:hAnsi="Palatino Linotype" w:cs="Tahoma"/>
          <w:sz w:val="22"/>
          <w:szCs w:val="22"/>
          <w:lang w:eastAsia="es-MX"/>
        </w:rPr>
        <w:t xml:space="preserve">SESIÓN ORDINARIA, CELEBRADA EL </w:t>
      </w:r>
      <w:r w:rsidR="009E2EDB">
        <w:rPr>
          <w:rFonts w:ascii="Palatino Linotype" w:hAnsi="Palatino Linotype" w:cs="Tahoma"/>
          <w:sz w:val="22"/>
          <w:szCs w:val="22"/>
          <w:lang w:eastAsia="es-MX"/>
        </w:rPr>
        <w:t xml:space="preserve">DIECISÉIS </w:t>
      </w:r>
      <w:r w:rsidR="00681656" w:rsidRPr="00BC1085">
        <w:rPr>
          <w:rFonts w:ascii="Palatino Linotype" w:hAnsi="Palatino Linotype" w:cs="Tahoma"/>
          <w:sz w:val="22"/>
          <w:szCs w:val="22"/>
          <w:lang w:eastAsia="es-MX"/>
        </w:rPr>
        <w:lastRenderedPageBreak/>
        <w:t xml:space="preserve">DE </w:t>
      </w:r>
      <w:r w:rsidR="002B6436">
        <w:rPr>
          <w:rFonts w:ascii="Palatino Linotype" w:hAnsi="Palatino Linotype" w:cs="Tahoma"/>
          <w:sz w:val="22"/>
          <w:szCs w:val="22"/>
          <w:lang w:eastAsia="es-MX"/>
        </w:rPr>
        <w:t xml:space="preserve">ENERO </w:t>
      </w:r>
      <w:r w:rsidRPr="00BC1085">
        <w:rPr>
          <w:rFonts w:ascii="Palatino Linotype" w:hAnsi="Palatino Linotype" w:cs="Tahoma"/>
          <w:sz w:val="22"/>
          <w:szCs w:val="22"/>
          <w:lang w:eastAsia="es-MX"/>
        </w:rPr>
        <w:t>DE DOS MIL DIECI</w:t>
      </w:r>
      <w:r w:rsidR="009E2EDB">
        <w:rPr>
          <w:rFonts w:ascii="Palatino Linotype" w:hAnsi="Palatino Linotype" w:cs="Tahoma"/>
          <w:sz w:val="22"/>
          <w:szCs w:val="22"/>
          <w:lang w:eastAsia="es-MX"/>
        </w:rPr>
        <w:t>NUEVE</w:t>
      </w:r>
      <w:r w:rsidRPr="00BC1085">
        <w:rPr>
          <w:rFonts w:ascii="Palatino Linotype" w:hAnsi="Palatino Linotype" w:cs="Tahoma"/>
          <w:sz w:val="22"/>
          <w:szCs w:val="22"/>
          <w:lang w:eastAsia="es-MX"/>
        </w:rPr>
        <w:t>, ANTE</w:t>
      </w:r>
      <w:r w:rsidRPr="00A50EAF">
        <w:rPr>
          <w:rFonts w:ascii="Palatino Linotype" w:hAnsi="Palatino Linotype" w:cs="Tahoma"/>
          <w:sz w:val="22"/>
          <w:szCs w:val="22"/>
          <w:lang w:eastAsia="es-MX"/>
        </w:rPr>
        <w:t xml:space="preserve"> EL SECRETARIO TÉCNICO DEL PLENO,</w:t>
      </w:r>
      <w:r w:rsidR="007C6E6C" w:rsidRPr="00A50EAF">
        <w:rPr>
          <w:rFonts w:ascii="Palatino Linotype" w:hAnsi="Palatino Linotype" w:cs="Tahoma"/>
          <w:sz w:val="22"/>
          <w:szCs w:val="22"/>
          <w:lang w:eastAsia="es-MX"/>
        </w:rPr>
        <w:t xml:space="preserve"> </w:t>
      </w:r>
      <w:r w:rsidRPr="00A50EAF">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A50EAF" w14:paraId="504D3EBA" w14:textId="77777777" w:rsidTr="00F5374C">
        <w:tc>
          <w:tcPr>
            <w:tcW w:w="9072" w:type="dxa"/>
            <w:gridSpan w:val="3"/>
          </w:tcPr>
          <w:p w14:paraId="504D3EB7" w14:textId="7D9E059C" w:rsidR="00956793" w:rsidRDefault="00956793" w:rsidP="003C7287">
            <w:pPr>
              <w:spacing w:line="276" w:lineRule="auto"/>
              <w:rPr>
                <w:rFonts w:ascii="Palatino Linotype" w:eastAsia="Calibri" w:hAnsi="Palatino Linotype" w:cs="Tahoma"/>
                <w:b/>
                <w:sz w:val="22"/>
                <w:szCs w:val="22"/>
                <w:lang w:eastAsia="es-MX"/>
              </w:rPr>
            </w:pPr>
          </w:p>
          <w:p w14:paraId="324A1C4C" w14:textId="7C144DC6" w:rsidR="003C7287" w:rsidRDefault="003C7287" w:rsidP="003C7287">
            <w:pPr>
              <w:spacing w:line="276" w:lineRule="auto"/>
              <w:rPr>
                <w:rFonts w:ascii="Palatino Linotype" w:eastAsia="Calibri" w:hAnsi="Palatino Linotype" w:cs="Tahoma"/>
                <w:b/>
                <w:sz w:val="22"/>
                <w:szCs w:val="22"/>
                <w:lang w:eastAsia="es-MX"/>
              </w:rPr>
            </w:pPr>
          </w:p>
          <w:p w14:paraId="31F89A6B" w14:textId="35EAED3E" w:rsidR="003C7287" w:rsidRDefault="003C7287" w:rsidP="003C7287">
            <w:pPr>
              <w:spacing w:line="276" w:lineRule="auto"/>
              <w:rPr>
                <w:rFonts w:ascii="Palatino Linotype" w:eastAsia="Calibri" w:hAnsi="Palatino Linotype" w:cs="Tahoma"/>
                <w:b/>
                <w:sz w:val="22"/>
                <w:szCs w:val="22"/>
                <w:lang w:eastAsia="es-MX"/>
              </w:rPr>
            </w:pPr>
          </w:p>
          <w:p w14:paraId="109C3400" w14:textId="77777777" w:rsidR="003C7287" w:rsidRPr="00A50EAF" w:rsidRDefault="003C7287" w:rsidP="003C7287">
            <w:pPr>
              <w:spacing w:line="276" w:lineRule="auto"/>
              <w:rPr>
                <w:rFonts w:ascii="Palatino Linotype" w:eastAsia="Calibri" w:hAnsi="Palatino Linotype" w:cs="Tahoma"/>
                <w:b/>
                <w:sz w:val="22"/>
                <w:szCs w:val="22"/>
                <w:lang w:eastAsia="es-MX"/>
              </w:rPr>
            </w:pPr>
          </w:p>
          <w:p w14:paraId="504D3EB8" w14:textId="77777777" w:rsidR="00F73751" w:rsidRPr="00A50EAF" w:rsidRDefault="00F73751" w:rsidP="003C7287">
            <w:pPr>
              <w:tabs>
                <w:tab w:val="left" w:pos="2445"/>
                <w:tab w:val="center" w:pos="4428"/>
              </w:tabs>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Zulema Martínez Sánchez</w:t>
            </w:r>
          </w:p>
          <w:p w14:paraId="504D3EB9" w14:textId="77777777" w:rsidR="00F73751" w:rsidRPr="00EC7187" w:rsidRDefault="005B5DEE" w:rsidP="003C7287">
            <w:pPr>
              <w:spacing w:line="276" w:lineRule="auto"/>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lang w:eastAsia="es-MX"/>
              </w:rPr>
              <w:t>Comisionada Presidenta</w:t>
            </w:r>
          </w:p>
        </w:tc>
      </w:tr>
      <w:tr w:rsidR="00F73751" w:rsidRPr="00A50EAF" w14:paraId="504D3ED5" w14:textId="77777777" w:rsidTr="00F5374C">
        <w:tc>
          <w:tcPr>
            <w:tcW w:w="3402" w:type="dxa"/>
          </w:tcPr>
          <w:p w14:paraId="504D3EBB" w14:textId="77777777" w:rsidR="00956793" w:rsidRPr="00A50EAF" w:rsidRDefault="00956793">
            <w:pPr>
              <w:spacing w:line="360" w:lineRule="auto"/>
              <w:ind w:right="-108"/>
              <w:rPr>
                <w:rFonts w:ascii="Palatino Linotype" w:eastAsia="Calibri" w:hAnsi="Palatino Linotype" w:cs="Tahoma"/>
                <w:b/>
                <w:sz w:val="22"/>
                <w:szCs w:val="22"/>
              </w:rPr>
            </w:pPr>
          </w:p>
          <w:p w14:paraId="504D3EBC" w14:textId="77777777" w:rsidR="00956793" w:rsidRPr="00A50EAF" w:rsidRDefault="00956793">
            <w:pPr>
              <w:spacing w:line="360" w:lineRule="auto"/>
              <w:ind w:right="-108"/>
              <w:rPr>
                <w:rFonts w:ascii="Palatino Linotype" w:eastAsia="Calibri" w:hAnsi="Palatino Linotype" w:cs="Tahoma"/>
                <w:b/>
                <w:sz w:val="22"/>
                <w:szCs w:val="22"/>
              </w:rPr>
            </w:pPr>
          </w:p>
          <w:p w14:paraId="504D3EBD" w14:textId="77777777" w:rsidR="00956793" w:rsidRPr="00A50EAF" w:rsidRDefault="00956793">
            <w:pPr>
              <w:spacing w:line="360" w:lineRule="auto"/>
              <w:ind w:right="-108"/>
              <w:rPr>
                <w:rFonts w:ascii="Palatino Linotype" w:eastAsia="Calibri" w:hAnsi="Palatino Linotype" w:cs="Tahoma"/>
                <w:b/>
                <w:sz w:val="22"/>
                <w:szCs w:val="22"/>
              </w:rPr>
            </w:pPr>
          </w:p>
          <w:p w14:paraId="504D3EBE" w14:textId="77777777" w:rsidR="00EC7187" w:rsidRDefault="00EC7187">
            <w:pPr>
              <w:spacing w:line="360" w:lineRule="auto"/>
              <w:ind w:right="-108"/>
              <w:jc w:val="center"/>
              <w:rPr>
                <w:rFonts w:ascii="Palatino Linotype" w:eastAsia="Calibri" w:hAnsi="Palatino Linotype" w:cs="Tahoma"/>
                <w:b/>
                <w:sz w:val="22"/>
                <w:szCs w:val="22"/>
              </w:rPr>
            </w:pPr>
          </w:p>
          <w:p w14:paraId="504D3EBF" w14:textId="77777777" w:rsidR="00EC7187" w:rsidRDefault="00EC7187">
            <w:pPr>
              <w:spacing w:line="360" w:lineRule="auto"/>
              <w:ind w:right="-108"/>
              <w:jc w:val="center"/>
              <w:rPr>
                <w:rFonts w:ascii="Palatino Linotype" w:eastAsia="Calibri" w:hAnsi="Palatino Linotype" w:cs="Tahoma"/>
                <w:b/>
                <w:sz w:val="22"/>
                <w:szCs w:val="22"/>
              </w:rPr>
            </w:pPr>
          </w:p>
          <w:p w14:paraId="504D3EC0" w14:textId="77777777" w:rsidR="00EC7187" w:rsidRDefault="00EC7187">
            <w:pPr>
              <w:spacing w:line="360" w:lineRule="auto"/>
              <w:ind w:right="-108"/>
              <w:jc w:val="center"/>
              <w:rPr>
                <w:rFonts w:ascii="Palatino Linotype" w:eastAsia="Calibri" w:hAnsi="Palatino Linotype" w:cs="Tahoma"/>
                <w:b/>
                <w:sz w:val="22"/>
                <w:szCs w:val="22"/>
              </w:rPr>
            </w:pPr>
          </w:p>
          <w:p w14:paraId="504D3EC1" w14:textId="77777777" w:rsidR="00F4018F" w:rsidRPr="00A50EAF" w:rsidRDefault="00F73751" w:rsidP="003C7287">
            <w:pPr>
              <w:spacing w:line="276" w:lineRule="auto"/>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 xml:space="preserve">Eva Abaid Yapur </w:t>
            </w:r>
          </w:p>
          <w:p w14:paraId="504D3EC2" w14:textId="77777777" w:rsidR="00F73751" w:rsidRPr="00EC7187" w:rsidRDefault="00F73751" w:rsidP="003C7287">
            <w:pPr>
              <w:spacing w:line="276" w:lineRule="auto"/>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rPr>
              <w:t>Comisionada</w:t>
            </w:r>
          </w:p>
          <w:p w14:paraId="504D3EC3" w14:textId="77777777" w:rsidR="00400FDE" w:rsidRPr="00A50EAF" w:rsidRDefault="00F4018F" w:rsidP="003C7287">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EC7187"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504D3EC4" w14:textId="77777777" w:rsidR="00400FDE" w:rsidRPr="00A50EAF" w:rsidRDefault="00400FDE">
            <w:pPr>
              <w:spacing w:line="360" w:lineRule="auto"/>
              <w:ind w:right="-108"/>
              <w:jc w:val="center"/>
              <w:rPr>
                <w:rFonts w:ascii="Palatino Linotype" w:eastAsia="Batang" w:hAnsi="Palatino Linotype" w:cs="Tahoma"/>
                <w:b/>
                <w:sz w:val="22"/>
                <w:szCs w:val="22"/>
              </w:rPr>
            </w:pPr>
          </w:p>
        </w:tc>
        <w:tc>
          <w:tcPr>
            <w:tcW w:w="1985" w:type="dxa"/>
          </w:tcPr>
          <w:p w14:paraId="504D3EC5" w14:textId="77777777" w:rsidR="00F73751" w:rsidRDefault="00F4018F" w:rsidP="003C7287">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EC7187"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504D3EC6" w14:textId="77777777" w:rsidR="00EC7187" w:rsidRDefault="00EC7187" w:rsidP="003C7287">
            <w:pPr>
              <w:spacing w:line="276" w:lineRule="auto"/>
              <w:jc w:val="center"/>
              <w:rPr>
                <w:rFonts w:ascii="Palatino Linotype" w:eastAsia="Calibri" w:hAnsi="Palatino Linotype" w:cs="Tahoma"/>
                <w:b/>
                <w:sz w:val="22"/>
                <w:szCs w:val="22"/>
                <w:lang w:eastAsia="es-MX"/>
              </w:rPr>
            </w:pPr>
          </w:p>
          <w:p w14:paraId="504D3EC7" w14:textId="77777777" w:rsidR="00EC7187" w:rsidRDefault="00EC7187" w:rsidP="003C7287">
            <w:pPr>
              <w:spacing w:line="276" w:lineRule="auto"/>
              <w:jc w:val="center"/>
              <w:rPr>
                <w:rFonts w:ascii="Palatino Linotype" w:eastAsia="Calibri" w:hAnsi="Palatino Linotype" w:cs="Tahoma"/>
                <w:b/>
                <w:sz w:val="22"/>
                <w:szCs w:val="22"/>
                <w:lang w:eastAsia="es-MX"/>
              </w:rPr>
            </w:pPr>
          </w:p>
          <w:p w14:paraId="504D3EC8" w14:textId="77777777" w:rsidR="00EC7187" w:rsidRDefault="00EC7187" w:rsidP="003C7287">
            <w:pPr>
              <w:spacing w:line="276" w:lineRule="auto"/>
              <w:jc w:val="center"/>
              <w:rPr>
                <w:rFonts w:ascii="Palatino Linotype" w:eastAsia="Calibri" w:hAnsi="Palatino Linotype" w:cs="Tahoma"/>
                <w:b/>
                <w:sz w:val="22"/>
                <w:szCs w:val="22"/>
                <w:lang w:eastAsia="es-MX"/>
              </w:rPr>
            </w:pPr>
          </w:p>
          <w:p w14:paraId="504D3EC9" w14:textId="77777777" w:rsidR="00EC7187" w:rsidRDefault="00EC7187" w:rsidP="003C7287">
            <w:pPr>
              <w:spacing w:line="276" w:lineRule="auto"/>
              <w:jc w:val="center"/>
              <w:rPr>
                <w:rFonts w:ascii="Palatino Linotype" w:eastAsia="Calibri" w:hAnsi="Palatino Linotype" w:cs="Tahoma"/>
                <w:b/>
                <w:sz w:val="22"/>
                <w:szCs w:val="22"/>
                <w:lang w:eastAsia="es-MX"/>
              </w:rPr>
            </w:pPr>
          </w:p>
          <w:p w14:paraId="504D3ECA" w14:textId="77777777" w:rsidR="00EC7187" w:rsidRPr="00A50EAF" w:rsidRDefault="00EC7187" w:rsidP="003C7287">
            <w:pPr>
              <w:spacing w:line="276" w:lineRule="auto"/>
              <w:jc w:val="center"/>
              <w:rPr>
                <w:rFonts w:ascii="Palatino Linotype" w:eastAsia="Calibri" w:hAnsi="Palatino Linotype" w:cs="Tahoma"/>
                <w:b/>
                <w:sz w:val="22"/>
                <w:szCs w:val="22"/>
                <w:lang w:eastAsia="es-MX"/>
              </w:rPr>
            </w:pPr>
          </w:p>
        </w:tc>
        <w:tc>
          <w:tcPr>
            <w:tcW w:w="3685" w:type="dxa"/>
          </w:tcPr>
          <w:p w14:paraId="504D3ECB" w14:textId="77777777" w:rsidR="000813B0" w:rsidRPr="00A50EAF" w:rsidRDefault="000813B0">
            <w:pPr>
              <w:spacing w:line="360" w:lineRule="auto"/>
              <w:ind w:right="-108"/>
              <w:jc w:val="center"/>
              <w:rPr>
                <w:rFonts w:ascii="Palatino Linotype" w:eastAsia="Calibri" w:hAnsi="Palatino Linotype" w:cs="Tahoma"/>
                <w:b/>
                <w:sz w:val="22"/>
                <w:szCs w:val="22"/>
              </w:rPr>
            </w:pPr>
          </w:p>
          <w:p w14:paraId="504D3ECC" w14:textId="77777777" w:rsidR="00956793" w:rsidRPr="00A50EAF" w:rsidRDefault="00956793">
            <w:pPr>
              <w:spacing w:line="360" w:lineRule="auto"/>
              <w:ind w:right="-108"/>
              <w:rPr>
                <w:rFonts w:ascii="Palatino Linotype" w:eastAsia="Calibri" w:hAnsi="Palatino Linotype" w:cs="Tahoma"/>
                <w:b/>
                <w:sz w:val="22"/>
                <w:szCs w:val="22"/>
                <w:lang w:eastAsia="es-MX"/>
              </w:rPr>
            </w:pPr>
          </w:p>
          <w:p w14:paraId="504D3ECD" w14:textId="77777777" w:rsidR="00956793" w:rsidRPr="00A50EAF" w:rsidRDefault="00956793">
            <w:pPr>
              <w:spacing w:line="360" w:lineRule="auto"/>
              <w:ind w:right="-108"/>
              <w:rPr>
                <w:rFonts w:ascii="Palatino Linotype" w:eastAsia="Calibri" w:hAnsi="Palatino Linotype" w:cs="Tahoma"/>
                <w:b/>
                <w:sz w:val="22"/>
                <w:szCs w:val="22"/>
                <w:lang w:eastAsia="es-MX"/>
              </w:rPr>
            </w:pPr>
          </w:p>
          <w:p w14:paraId="504D3ECE" w14:textId="77777777" w:rsidR="00855C21" w:rsidRPr="00A50EAF" w:rsidRDefault="00855C21">
            <w:pPr>
              <w:spacing w:line="360" w:lineRule="auto"/>
              <w:ind w:right="-108"/>
              <w:rPr>
                <w:rFonts w:ascii="Palatino Linotype" w:eastAsia="Calibri" w:hAnsi="Palatino Linotype" w:cs="Tahoma"/>
                <w:b/>
                <w:sz w:val="22"/>
                <w:szCs w:val="22"/>
                <w:lang w:eastAsia="es-MX"/>
              </w:rPr>
            </w:pPr>
          </w:p>
          <w:p w14:paraId="504D3ECF" w14:textId="77777777" w:rsidR="00EC7187" w:rsidRDefault="00EC7187">
            <w:pPr>
              <w:spacing w:line="360" w:lineRule="auto"/>
              <w:ind w:right="-108"/>
              <w:jc w:val="center"/>
              <w:rPr>
                <w:rFonts w:ascii="Palatino Linotype" w:eastAsia="Calibri" w:hAnsi="Palatino Linotype" w:cs="Tahoma"/>
                <w:b/>
                <w:sz w:val="22"/>
                <w:szCs w:val="22"/>
                <w:lang w:eastAsia="es-MX"/>
              </w:rPr>
            </w:pPr>
          </w:p>
          <w:p w14:paraId="504D3ED0" w14:textId="77777777" w:rsidR="00EC7187" w:rsidRDefault="00EC7187">
            <w:pPr>
              <w:spacing w:line="360" w:lineRule="auto"/>
              <w:ind w:right="-108"/>
              <w:jc w:val="center"/>
              <w:rPr>
                <w:rFonts w:ascii="Palatino Linotype" w:eastAsia="Calibri" w:hAnsi="Palatino Linotype" w:cs="Tahoma"/>
                <w:b/>
                <w:sz w:val="22"/>
                <w:szCs w:val="22"/>
                <w:lang w:eastAsia="es-MX"/>
              </w:rPr>
            </w:pPr>
          </w:p>
          <w:p w14:paraId="504D3ED1" w14:textId="77777777" w:rsidR="00F73751" w:rsidRPr="00A50EAF" w:rsidRDefault="00F73751" w:rsidP="003C7287">
            <w:pPr>
              <w:spacing w:line="276" w:lineRule="auto"/>
              <w:ind w:right="-108"/>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José Guadalupe Luna Hernández</w:t>
            </w:r>
          </w:p>
          <w:p w14:paraId="504D3ED2" w14:textId="77777777" w:rsidR="00F73751" w:rsidRPr="00EC7187" w:rsidRDefault="00F73751" w:rsidP="003C7287">
            <w:pPr>
              <w:spacing w:line="276" w:lineRule="auto"/>
              <w:ind w:right="-108"/>
              <w:jc w:val="center"/>
              <w:rPr>
                <w:rFonts w:ascii="Palatino Linotype" w:eastAsia="Calibri" w:hAnsi="Palatino Linotype" w:cs="Tahoma"/>
                <w:sz w:val="22"/>
                <w:szCs w:val="22"/>
                <w:lang w:eastAsia="es-MX"/>
              </w:rPr>
            </w:pPr>
            <w:r w:rsidRPr="00EC7187">
              <w:rPr>
                <w:rFonts w:ascii="Palatino Linotype" w:eastAsia="Calibri" w:hAnsi="Palatino Linotype" w:cs="Tahoma"/>
                <w:sz w:val="22"/>
                <w:szCs w:val="22"/>
                <w:lang w:eastAsia="es-MX"/>
              </w:rPr>
              <w:t>Comisionado</w:t>
            </w:r>
          </w:p>
          <w:p w14:paraId="504D3ED3" w14:textId="77777777" w:rsidR="00400FDE" w:rsidRPr="00A50EAF" w:rsidRDefault="00F4018F" w:rsidP="003C7287">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EC7187"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504D3ED4" w14:textId="77777777" w:rsidR="00400FDE" w:rsidRPr="00A50EAF" w:rsidRDefault="00400FDE">
            <w:pPr>
              <w:spacing w:line="360" w:lineRule="auto"/>
              <w:ind w:right="-108"/>
              <w:jc w:val="center"/>
              <w:rPr>
                <w:rFonts w:ascii="Palatino Linotype" w:eastAsia="Batang" w:hAnsi="Palatino Linotype" w:cs="Tahoma"/>
                <w:b/>
                <w:sz w:val="22"/>
                <w:szCs w:val="22"/>
              </w:rPr>
            </w:pPr>
          </w:p>
        </w:tc>
      </w:tr>
      <w:tr w:rsidR="00F73751" w:rsidRPr="00A50EAF" w14:paraId="504D3EE6" w14:textId="77777777" w:rsidTr="00F5374C">
        <w:tc>
          <w:tcPr>
            <w:tcW w:w="3402" w:type="dxa"/>
          </w:tcPr>
          <w:p w14:paraId="504D3ED6" w14:textId="77777777" w:rsidR="00956793" w:rsidRDefault="00956793">
            <w:pPr>
              <w:spacing w:line="360" w:lineRule="auto"/>
              <w:rPr>
                <w:rFonts w:ascii="Palatino Linotype" w:eastAsia="Calibri" w:hAnsi="Palatino Linotype" w:cs="Tahoma"/>
                <w:b/>
                <w:sz w:val="22"/>
                <w:szCs w:val="22"/>
              </w:rPr>
            </w:pPr>
          </w:p>
          <w:p w14:paraId="504D3ED7" w14:textId="77777777" w:rsidR="009E2EDB" w:rsidRDefault="009E2EDB">
            <w:pPr>
              <w:spacing w:line="360" w:lineRule="auto"/>
              <w:rPr>
                <w:rFonts w:ascii="Palatino Linotype" w:eastAsia="Calibri" w:hAnsi="Palatino Linotype" w:cs="Tahoma"/>
                <w:b/>
                <w:sz w:val="22"/>
                <w:szCs w:val="22"/>
              </w:rPr>
            </w:pPr>
          </w:p>
          <w:p w14:paraId="504D3ED8" w14:textId="1D460D55" w:rsidR="00956793" w:rsidRDefault="00956793">
            <w:pPr>
              <w:spacing w:line="360" w:lineRule="auto"/>
              <w:rPr>
                <w:rFonts w:ascii="Palatino Linotype" w:eastAsia="Calibri" w:hAnsi="Palatino Linotype" w:cs="Tahoma"/>
                <w:b/>
                <w:sz w:val="22"/>
                <w:szCs w:val="22"/>
              </w:rPr>
            </w:pPr>
          </w:p>
          <w:p w14:paraId="237A25AF" w14:textId="77777777" w:rsidR="003C7287" w:rsidRPr="00A50EAF" w:rsidRDefault="003C7287">
            <w:pPr>
              <w:spacing w:line="360" w:lineRule="auto"/>
              <w:rPr>
                <w:rFonts w:ascii="Palatino Linotype" w:eastAsia="Calibri" w:hAnsi="Palatino Linotype" w:cs="Tahoma"/>
                <w:b/>
                <w:sz w:val="22"/>
                <w:szCs w:val="22"/>
              </w:rPr>
            </w:pPr>
          </w:p>
          <w:p w14:paraId="504D3ED9" w14:textId="77777777" w:rsidR="00F73751" w:rsidRPr="00EC7187" w:rsidRDefault="00F73751" w:rsidP="003C7287">
            <w:pPr>
              <w:spacing w:line="276" w:lineRule="auto"/>
              <w:jc w:val="center"/>
              <w:rPr>
                <w:rFonts w:ascii="Palatino Linotype" w:eastAsia="Calibri" w:hAnsi="Palatino Linotype" w:cs="Tahoma"/>
                <w:sz w:val="22"/>
                <w:szCs w:val="22"/>
              </w:rPr>
            </w:pPr>
            <w:r w:rsidRPr="00A50EAF">
              <w:rPr>
                <w:rFonts w:ascii="Palatino Linotype" w:eastAsia="Calibri" w:hAnsi="Palatino Linotype" w:cs="Tahoma"/>
                <w:b/>
                <w:sz w:val="22"/>
                <w:szCs w:val="22"/>
                <w:lang w:val="es-ES_tradnl"/>
              </w:rPr>
              <w:t xml:space="preserve">Javier Martínez Cruz </w:t>
            </w:r>
            <w:r w:rsidRPr="00EC7187">
              <w:rPr>
                <w:rFonts w:ascii="Palatino Linotype" w:eastAsia="Calibri" w:hAnsi="Palatino Linotype" w:cs="Tahoma"/>
                <w:sz w:val="22"/>
                <w:szCs w:val="22"/>
              </w:rPr>
              <w:t>Comisionado</w:t>
            </w:r>
          </w:p>
          <w:p w14:paraId="504D3EDA" w14:textId="77777777" w:rsidR="00400FDE" w:rsidRPr="00A50EAF" w:rsidRDefault="00F4018F" w:rsidP="003C7287">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EC7187"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504D3EDB" w14:textId="77777777" w:rsidR="00400FDE" w:rsidRPr="00A50EAF" w:rsidRDefault="00400FDE">
            <w:pPr>
              <w:spacing w:line="360" w:lineRule="auto"/>
              <w:jc w:val="center"/>
              <w:rPr>
                <w:rFonts w:ascii="Palatino Linotype" w:eastAsia="Batang" w:hAnsi="Palatino Linotype" w:cs="Tahoma"/>
                <w:b/>
                <w:sz w:val="22"/>
                <w:szCs w:val="22"/>
              </w:rPr>
            </w:pPr>
          </w:p>
        </w:tc>
        <w:tc>
          <w:tcPr>
            <w:tcW w:w="1985" w:type="dxa"/>
          </w:tcPr>
          <w:p w14:paraId="504D3EDC" w14:textId="77777777" w:rsidR="00F73751" w:rsidRPr="00A50EAF" w:rsidRDefault="00F73751">
            <w:pPr>
              <w:spacing w:line="360" w:lineRule="auto"/>
              <w:jc w:val="center"/>
              <w:rPr>
                <w:rFonts w:ascii="Palatino Linotype" w:eastAsia="Batang" w:hAnsi="Palatino Linotype" w:cs="Tahoma"/>
                <w:b/>
                <w:sz w:val="22"/>
                <w:szCs w:val="22"/>
              </w:rPr>
            </w:pPr>
          </w:p>
        </w:tc>
        <w:tc>
          <w:tcPr>
            <w:tcW w:w="3685" w:type="dxa"/>
          </w:tcPr>
          <w:p w14:paraId="504D3EDD" w14:textId="77777777" w:rsidR="00F73751" w:rsidRDefault="00F73751">
            <w:pPr>
              <w:spacing w:line="360" w:lineRule="auto"/>
              <w:ind w:right="-108"/>
              <w:jc w:val="center"/>
              <w:rPr>
                <w:rFonts w:ascii="Palatino Linotype" w:eastAsia="Calibri" w:hAnsi="Palatino Linotype" w:cs="Tahoma"/>
                <w:b/>
                <w:sz w:val="22"/>
                <w:szCs w:val="22"/>
              </w:rPr>
            </w:pPr>
          </w:p>
          <w:p w14:paraId="504D3EDE" w14:textId="77777777" w:rsidR="00EC7187" w:rsidRDefault="00EC7187">
            <w:pPr>
              <w:spacing w:line="360" w:lineRule="auto"/>
              <w:ind w:right="-108"/>
              <w:jc w:val="center"/>
              <w:rPr>
                <w:rFonts w:ascii="Palatino Linotype" w:eastAsia="Calibri" w:hAnsi="Palatino Linotype" w:cs="Tahoma"/>
                <w:b/>
                <w:sz w:val="22"/>
                <w:szCs w:val="22"/>
              </w:rPr>
            </w:pPr>
          </w:p>
          <w:p w14:paraId="504D3EDF" w14:textId="29625038" w:rsidR="000813B0" w:rsidRDefault="000813B0">
            <w:pPr>
              <w:spacing w:line="360" w:lineRule="auto"/>
              <w:ind w:right="-108"/>
              <w:jc w:val="center"/>
              <w:rPr>
                <w:rFonts w:ascii="Palatino Linotype" w:eastAsia="Calibri" w:hAnsi="Palatino Linotype" w:cs="Tahoma"/>
                <w:b/>
                <w:sz w:val="22"/>
                <w:szCs w:val="22"/>
              </w:rPr>
            </w:pPr>
          </w:p>
          <w:p w14:paraId="3BAC44AB" w14:textId="77777777" w:rsidR="003C7287" w:rsidRPr="00A50EAF" w:rsidRDefault="003C7287">
            <w:pPr>
              <w:spacing w:line="360" w:lineRule="auto"/>
              <w:ind w:right="-108"/>
              <w:jc w:val="center"/>
              <w:rPr>
                <w:rFonts w:ascii="Palatino Linotype" w:eastAsia="Calibri" w:hAnsi="Palatino Linotype" w:cs="Tahoma"/>
                <w:b/>
                <w:sz w:val="22"/>
                <w:szCs w:val="22"/>
              </w:rPr>
            </w:pPr>
          </w:p>
          <w:p w14:paraId="504D3EE0" w14:textId="77777777" w:rsidR="00F73751" w:rsidRPr="00A50EAF" w:rsidRDefault="00F73751" w:rsidP="003C7287">
            <w:pPr>
              <w:spacing w:line="276" w:lineRule="auto"/>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lang w:val="es-ES_tradnl"/>
              </w:rPr>
              <w:t>Luis Gustavo Parra Noriega</w:t>
            </w:r>
          </w:p>
          <w:p w14:paraId="504D3EE1" w14:textId="77777777" w:rsidR="00F73751" w:rsidRPr="00EC7187" w:rsidRDefault="00F73751" w:rsidP="003C7287">
            <w:pPr>
              <w:spacing w:line="276" w:lineRule="auto"/>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rPr>
              <w:t>Comisionado</w:t>
            </w:r>
          </w:p>
          <w:p w14:paraId="504D3EE2" w14:textId="77777777" w:rsidR="00400FDE" w:rsidRPr="00A50EAF" w:rsidRDefault="00F4018F" w:rsidP="003C7287">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EC7187"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504D3EE3" w14:textId="77777777" w:rsidR="00400FDE" w:rsidRDefault="00400FDE">
            <w:pPr>
              <w:spacing w:line="360" w:lineRule="auto"/>
              <w:ind w:right="-108"/>
              <w:jc w:val="center"/>
              <w:rPr>
                <w:rFonts w:ascii="Palatino Linotype" w:eastAsia="Batang" w:hAnsi="Palatino Linotype" w:cs="Tahoma"/>
                <w:b/>
                <w:sz w:val="22"/>
                <w:szCs w:val="22"/>
              </w:rPr>
            </w:pPr>
          </w:p>
          <w:p w14:paraId="504D3EE4" w14:textId="77777777" w:rsidR="00EC7187" w:rsidRDefault="00EC7187">
            <w:pPr>
              <w:spacing w:line="360" w:lineRule="auto"/>
              <w:ind w:right="-108"/>
              <w:jc w:val="center"/>
              <w:rPr>
                <w:rFonts w:ascii="Palatino Linotype" w:eastAsia="Batang" w:hAnsi="Palatino Linotype" w:cs="Tahoma"/>
                <w:b/>
                <w:sz w:val="22"/>
                <w:szCs w:val="22"/>
              </w:rPr>
            </w:pPr>
          </w:p>
          <w:p w14:paraId="504D3EE5" w14:textId="77777777" w:rsidR="00EC7187" w:rsidRPr="00A50EAF" w:rsidRDefault="00EC7187">
            <w:pPr>
              <w:spacing w:line="360" w:lineRule="auto"/>
              <w:ind w:right="-108"/>
              <w:jc w:val="center"/>
              <w:rPr>
                <w:rFonts w:ascii="Palatino Linotype" w:eastAsia="Batang" w:hAnsi="Palatino Linotype" w:cs="Tahoma"/>
                <w:b/>
                <w:sz w:val="22"/>
                <w:szCs w:val="22"/>
              </w:rPr>
            </w:pPr>
          </w:p>
        </w:tc>
      </w:tr>
      <w:tr w:rsidR="00F73751" w:rsidRPr="00A50EAF" w14:paraId="504D3EED" w14:textId="77777777" w:rsidTr="00F5374C">
        <w:tc>
          <w:tcPr>
            <w:tcW w:w="9072" w:type="dxa"/>
            <w:gridSpan w:val="3"/>
          </w:tcPr>
          <w:p w14:paraId="504D3EE7" w14:textId="77777777" w:rsidR="00681656" w:rsidRPr="00A50EAF" w:rsidRDefault="00681656">
            <w:pPr>
              <w:tabs>
                <w:tab w:val="left" w:pos="2820"/>
              </w:tabs>
              <w:spacing w:line="360" w:lineRule="auto"/>
              <w:ind w:left="2581" w:right="2414"/>
              <w:rPr>
                <w:rFonts w:ascii="Palatino Linotype" w:eastAsia="Calibri" w:hAnsi="Palatino Linotype" w:cs="Tahoma"/>
                <w:b/>
                <w:sz w:val="22"/>
                <w:szCs w:val="22"/>
              </w:rPr>
            </w:pPr>
          </w:p>
          <w:p w14:paraId="229C76FA" w14:textId="77777777" w:rsidR="003C7287" w:rsidRDefault="003C7287" w:rsidP="003C7287">
            <w:pPr>
              <w:spacing w:line="276" w:lineRule="auto"/>
              <w:jc w:val="center"/>
              <w:rPr>
                <w:rFonts w:ascii="Palatino Linotype" w:eastAsia="Calibri" w:hAnsi="Palatino Linotype" w:cs="Tahoma"/>
                <w:b/>
                <w:sz w:val="22"/>
                <w:szCs w:val="22"/>
              </w:rPr>
            </w:pPr>
          </w:p>
          <w:p w14:paraId="37AB7C29" w14:textId="77777777" w:rsidR="003C7287" w:rsidRDefault="003C7287" w:rsidP="003C7287">
            <w:pPr>
              <w:spacing w:line="276" w:lineRule="auto"/>
              <w:jc w:val="center"/>
              <w:rPr>
                <w:rFonts w:ascii="Palatino Linotype" w:eastAsia="Calibri" w:hAnsi="Palatino Linotype" w:cs="Tahoma"/>
                <w:b/>
                <w:sz w:val="22"/>
                <w:szCs w:val="22"/>
              </w:rPr>
            </w:pPr>
          </w:p>
          <w:p w14:paraId="504D3EE8" w14:textId="52663FD4" w:rsidR="00F5374C" w:rsidRPr="00A50EAF" w:rsidRDefault="00F5374C" w:rsidP="003C7287">
            <w:pPr>
              <w:spacing w:line="276" w:lineRule="auto"/>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Alexis Tapia Ramírez</w:t>
            </w:r>
          </w:p>
          <w:p w14:paraId="504D3EE9" w14:textId="77777777" w:rsidR="00F73751" w:rsidRPr="00EC7187" w:rsidRDefault="00F73751" w:rsidP="003C7287">
            <w:pPr>
              <w:spacing w:line="276" w:lineRule="auto"/>
              <w:jc w:val="center"/>
              <w:rPr>
                <w:rFonts w:ascii="Palatino Linotype" w:eastAsia="Calibri" w:hAnsi="Palatino Linotype" w:cs="Tahoma"/>
                <w:sz w:val="22"/>
                <w:szCs w:val="22"/>
              </w:rPr>
            </w:pPr>
            <w:r w:rsidRPr="00EC7187">
              <w:rPr>
                <w:rFonts w:ascii="Palatino Linotype" w:eastAsia="Calibri" w:hAnsi="Palatino Linotype" w:cs="Tahoma"/>
                <w:sz w:val="22"/>
                <w:szCs w:val="22"/>
              </w:rPr>
              <w:t>Secretario Técnico del Pleno</w:t>
            </w:r>
          </w:p>
          <w:p w14:paraId="504D3EEA" w14:textId="77777777" w:rsidR="00B6258B" w:rsidRPr="003C7287" w:rsidRDefault="002F199F" w:rsidP="003C7287">
            <w:pPr>
              <w:spacing w:line="276" w:lineRule="auto"/>
              <w:jc w:val="center"/>
              <w:rPr>
                <w:rFonts w:ascii="Palatino Linotype" w:eastAsia="Calibri" w:hAnsi="Palatino Linotype" w:cs="Tahoma"/>
                <w:b/>
                <w:sz w:val="22"/>
                <w:szCs w:val="22"/>
                <w:lang w:eastAsia="es-MX"/>
              </w:rPr>
            </w:pPr>
            <w:r w:rsidRPr="003C7287">
              <w:rPr>
                <w:rFonts w:ascii="Palatino Linotype" w:eastAsia="Calibri" w:hAnsi="Palatino Linotype" w:cs="Tahoma"/>
                <w:b/>
                <w:sz w:val="22"/>
                <w:szCs w:val="22"/>
                <w:lang w:eastAsia="es-MX"/>
              </w:rPr>
              <w:t>(R</w:t>
            </w:r>
            <w:r w:rsidR="00EC7187" w:rsidRPr="003C7287">
              <w:rPr>
                <w:rFonts w:ascii="Palatino Linotype" w:eastAsia="Calibri" w:hAnsi="Palatino Linotype" w:cs="Tahoma"/>
                <w:b/>
                <w:sz w:val="22"/>
                <w:szCs w:val="22"/>
                <w:lang w:eastAsia="es-MX"/>
              </w:rPr>
              <w:t>úbrica</w:t>
            </w:r>
            <w:r w:rsidR="00855C21" w:rsidRPr="003C7287">
              <w:rPr>
                <w:rFonts w:ascii="Palatino Linotype" w:eastAsia="Calibri" w:hAnsi="Palatino Linotype" w:cs="Tahoma"/>
                <w:b/>
                <w:sz w:val="22"/>
                <w:szCs w:val="22"/>
                <w:lang w:eastAsia="es-MX"/>
              </w:rPr>
              <w:t>)</w:t>
            </w:r>
          </w:p>
          <w:p w14:paraId="504D3EEB" w14:textId="77777777" w:rsidR="00B6258B" w:rsidRDefault="00B6258B">
            <w:pPr>
              <w:spacing w:line="360" w:lineRule="auto"/>
              <w:jc w:val="center"/>
              <w:rPr>
                <w:rFonts w:ascii="Palatino Linotype" w:eastAsia="Calibri" w:hAnsi="Palatino Linotype" w:cs="Tahoma"/>
                <w:color w:val="000000"/>
                <w:sz w:val="22"/>
                <w:szCs w:val="22"/>
              </w:rPr>
            </w:pPr>
          </w:p>
          <w:p w14:paraId="504D3EEC" w14:textId="77777777" w:rsidR="002B6436" w:rsidRPr="00A50EAF" w:rsidRDefault="002B6436">
            <w:pPr>
              <w:spacing w:line="360" w:lineRule="auto"/>
              <w:jc w:val="center"/>
              <w:rPr>
                <w:rFonts w:ascii="Palatino Linotype" w:eastAsia="Calibri" w:hAnsi="Palatino Linotype" w:cs="Tahoma"/>
                <w:color w:val="000000"/>
                <w:sz w:val="22"/>
                <w:szCs w:val="22"/>
              </w:rPr>
            </w:pPr>
          </w:p>
        </w:tc>
      </w:tr>
    </w:tbl>
    <w:p w14:paraId="504D3EEE" w14:textId="77777777"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A50EAF">
        <w:rPr>
          <w:rFonts w:ascii="Palatino Linotype" w:eastAsia="Calibri" w:hAnsi="Palatino Linotype" w:cs="Arial"/>
          <w:sz w:val="22"/>
          <w:szCs w:val="22"/>
          <w:lang w:eastAsia="en-US"/>
        </w:rPr>
        <w:lastRenderedPageBreak/>
        <w:t>Esta foja corresponde a la resolución de</w:t>
      </w:r>
      <w:r w:rsidR="007D290E">
        <w:rPr>
          <w:rFonts w:ascii="Palatino Linotype" w:eastAsia="Calibri" w:hAnsi="Palatino Linotype" w:cs="Arial"/>
          <w:sz w:val="22"/>
          <w:szCs w:val="22"/>
          <w:lang w:eastAsia="en-US"/>
        </w:rPr>
        <w:t xml:space="preserve"> fecha </w:t>
      </w:r>
      <w:r w:rsidR="009E2EDB">
        <w:rPr>
          <w:rFonts w:ascii="Palatino Linotype" w:eastAsia="Calibri" w:hAnsi="Palatino Linotype" w:cs="Arial"/>
          <w:sz w:val="22"/>
          <w:szCs w:val="22"/>
          <w:lang w:eastAsia="en-US"/>
        </w:rPr>
        <w:t xml:space="preserve">dieciséis </w:t>
      </w:r>
      <w:r w:rsidR="00681656" w:rsidRPr="00A50EAF">
        <w:rPr>
          <w:rFonts w:ascii="Palatino Linotype" w:eastAsia="Calibri" w:hAnsi="Palatino Linotype" w:cs="Arial"/>
          <w:sz w:val="22"/>
          <w:szCs w:val="22"/>
          <w:lang w:eastAsia="en-US"/>
        </w:rPr>
        <w:t xml:space="preserve">de </w:t>
      </w:r>
      <w:r w:rsidR="002B6436">
        <w:rPr>
          <w:rFonts w:ascii="Palatino Linotype" w:eastAsia="Calibri" w:hAnsi="Palatino Linotype" w:cs="Arial"/>
          <w:sz w:val="22"/>
          <w:szCs w:val="22"/>
          <w:lang w:eastAsia="en-US"/>
        </w:rPr>
        <w:t xml:space="preserve">enero </w:t>
      </w:r>
      <w:r w:rsidR="00F4018F" w:rsidRPr="00A50EAF">
        <w:rPr>
          <w:rFonts w:ascii="Palatino Linotype" w:eastAsia="Calibri" w:hAnsi="Palatino Linotype" w:cs="Arial"/>
          <w:sz w:val="22"/>
          <w:szCs w:val="22"/>
          <w:lang w:eastAsia="en-US"/>
        </w:rPr>
        <w:t>de dos mil dieci</w:t>
      </w:r>
      <w:r w:rsidR="002B6436">
        <w:rPr>
          <w:rFonts w:ascii="Palatino Linotype" w:eastAsia="Calibri" w:hAnsi="Palatino Linotype" w:cs="Arial"/>
          <w:sz w:val="22"/>
          <w:szCs w:val="22"/>
          <w:lang w:eastAsia="en-US"/>
        </w:rPr>
        <w:t>nueve</w:t>
      </w:r>
      <w:r w:rsidR="00F4018F" w:rsidRPr="00A50EAF">
        <w:rPr>
          <w:rFonts w:ascii="Palatino Linotype" w:eastAsia="Calibri" w:hAnsi="Palatino Linotype" w:cs="Arial"/>
          <w:sz w:val="22"/>
          <w:szCs w:val="22"/>
          <w:lang w:eastAsia="en-US"/>
        </w:rPr>
        <w:t xml:space="preserve">, emitida en el recurso de revisión número </w:t>
      </w:r>
      <w:r w:rsidR="00F4018F" w:rsidRPr="00A50EAF">
        <w:rPr>
          <w:rFonts w:ascii="Palatino Linotype" w:eastAsia="Calibri" w:hAnsi="Palatino Linotype" w:cs="Arial"/>
          <w:bCs/>
          <w:sz w:val="22"/>
          <w:szCs w:val="22"/>
          <w:lang w:eastAsia="en-US"/>
        </w:rPr>
        <w:t>0</w:t>
      </w:r>
      <w:r w:rsidR="00855C21" w:rsidRPr="00A50EAF">
        <w:rPr>
          <w:rFonts w:ascii="Palatino Linotype" w:eastAsia="Calibri" w:hAnsi="Palatino Linotype" w:cs="Arial"/>
          <w:bCs/>
          <w:sz w:val="22"/>
          <w:szCs w:val="22"/>
          <w:lang w:eastAsia="en-US"/>
        </w:rPr>
        <w:t>4</w:t>
      </w:r>
      <w:r w:rsidR="009E2EDB">
        <w:rPr>
          <w:rFonts w:ascii="Palatino Linotype" w:eastAsia="Calibri" w:hAnsi="Palatino Linotype" w:cs="Arial"/>
          <w:bCs/>
          <w:sz w:val="22"/>
          <w:szCs w:val="22"/>
          <w:lang w:eastAsia="en-US"/>
        </w:rPr>
        <w:t>156</w:t>
      </w:r>
      <w:r w:rsidR="00F4018F" w:rsidRPr="00A50EAF">
        <w:rPr>
          <w:rFonts w:ascii="Palatino Linotype" w:eastAsia="Calibri" w:hAnsi="Palatino Linotype" w:cs="Arial"/>
          <w:bCs/>
          <w:sz w:val="22"/>
          <w:szCs w:val="22"/>
          <w:lang w:eastAsia="en-US"/>
        </w:rPr>
        <w:t>/INFOEM/IP/RR/2018</w:t>
      </w:r>
      <w:r w:rsidR="00E86361" w:rsidRPr="00A50EAF">
        <w:rPr>
          <w:rFonts w:ascii="Palatino Linotype" w:eastAsia="Calibri" w:hAnsi="Palatino Linotype" w:cs="Arial"/>
          <w:sz w:val="22"/>
          <w:szCs w:val="22"/>
          <w:lang w:eastAsia="en-US"/>
        </w:rPr>
        <w:t>.</w:t>
      </w:r>
      <w:bookmarkStart w:id="3" w:name="_GoBack"/>
      <w:bookmarkEnd w:id="3"/>
    </w:p>
    <w:sectPr w:rsidR="000A238F" w:rsidRPr="00A50EAF"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764A1" w14:textId="77777777" w:rsidR="00112817" w:rsidRDefault="00112817" w:rsidP="00B31222">
      <w:r>
        <w:separator/>
      </w:r>
    </w:p>
  </w:endnote>
  <w:endnote w:type="continuationSeparator" w:id="0">
    <w:p w14:paraId="457C577B" w14:textId="77777777" w:rsidR="00112817" w:rsidRDefault="0011281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4D3F01" w14:textId="7FFC2B14" w:rsidR="00BA0CE7" w:rsidRDefault="00BA0C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056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0568">
              <w:rPr>
                <w:b/>
                <w:bCs/>
                <w:noProof/>
              </w:rPr>
              <w:t>21</w:t>
            </w:r>
            <w:r>
              <w:rPr>
                <w:b/>
                <w:bCs/>
                <w:sz w:val="24"/>
                <w:szCs w:val="24"/>
              </w:rPr>
              <w:fldChar w:fldCharType="end"/>
            </w:r>
          </w:p>
        </w:sdtContent>
      </w:sdt>
    </w:sdtContent>
  </w:sdt>
  <w:p w14:paraId="504D3F02" w14:textId="77777777" w:rsidR="00BA0CE7" w:rsidRDefault="00BA0C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04D3F07" w14:textId="5E7804C9" w:rsidR="00BA0CE7" w:rsidRDefault="00BA0C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056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0568">
              <w:rPr>
                <w:b/>
                <w:bCs/>
                <w:noProof/>
              </w:rPr>
              <w:t>21</w:t>
            </w:r>
            <w:r>
              <w:rPr>
                <w:b/>
                <w:bCs/>
                <w:sz w:val="24"/>
                <w:szCs w:val="24"/>
              </w:rPr>
              <w:fldChar w:fldCharType="end"/>
            </w:r>
          </w:p>
        </w:sdtContent>
      </w:sdt>
    </w:sdtContent>
  </w:sdt>
  <w:p w14:paraId="504D3F08" w14:textId="77777777" w:rsidR="00BA0CE7" w:rsidRDefault="00BA0C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ED4A4" w14:textId="77777777" w:rsidR="00112817" w:rsidRDefault="00112817" w:rsidP="00B31222">
      <w:r>
        <w:separator/>
      </w:r>
    </w:p>
  </w:footnote>
  <w:footnote w:type="continuationSeparator" w:id="0">
    <w:p w14:paraId="19B8C135" w14:textId="77777777" w:rsidR="00112817" w:rsidRDefault="0011281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BA0CE7" w:rsidRPr="005C106F" w14:paraId="504D3EFF" w14:textId="77777777" w:rsidTr="00202DB8">
      <w:trPr>
        <w:trHeight w:val="1435"/>
      </w:trPr>
      <w:tc>
        <w:tcPr>
          <w:tcW w:w="2835" w:type="dxa"/>
          <w:shd w:val="clear" w:color="auto" w:fill="auto"/>
        </w:tcPr>
        <w:p w14:paraId="504D3EF3" w14:textId="77777777" w:rsidR="00BA0CE7" w:rsidRPr="005C106F" w:rsidRDefault="00BA0CE7" w:rsidP="00EF4A64">
          <w:pPr>
            <w:tabs>
              <w:tab w:val="right" w:pos="4273"/>
            </w:tabs>
            <w:rPr>
              <w:rFonts w:ascii="Garamond" w:eastAsia="Calibri" w:hAnsi="Garamond"/>
              <w:sz w:val="16"/>
              <w:szCs w:val="16"/>
              <w:lang w:eastAsia="en-US"/>
            </w:rPr>
          </w:pPr>
        </w:p>
      </w:tc>
      <w:tc>
        <w:tcPr>
          <w:tcW w:w="6733" w:type="dxa"/>
          <w:shd w:val="clear" w:color="auto" w:fill="auto"/>
        </w:tcPr>
        <w:p w14:paraId="504D3EF4" w14:textId="77777777" w:rsidR="00BA0CE7" w:rsidRDefault="00BA0CE7"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BA0CE7" w14:paraId="504D3EF7" w14:textId="77777777" w:rsidTr="00753ABF">
            <w:trPr>
              <w:gridBefore w:val="1"/>
              <w:gridAfter w:val="1"/>
              <w:wBefore w:w="572" w:type="dxa"/>
              <w:wAfter w:w="142" w:type="dxa"/>
              <w:trHeight w:val="144"/>
            </w:trPr>
            <w:tc>
              <w:tcPr>
                <w:tcW w:w="2552" w:type="dxa"/>
              </w:tcPr>
              <w:p w14:paraId="504D3EF5" w14:textId="77777777" w:rsidR="00BA0CE7" w:rsidRPr="00026EBB" w:rsidRDefault="00BA0CE7"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504D3EF6" w14:textId="77777777" w:rsidR="00BA0CE7" w:rsidRPr="00026EBB" w:rsidRDefault="00BA0CE7" w:rsidP="007943A2">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04156</w:t>
                </w:r>
                <w:r w:rsidRPr="00026EBB">
                  <w:rPr>
                    <w:rFonts w:ascii="Palatino Linotype" w:eastAsia="Calibri" w:hAnsi="Palatino Linotype" w:cs="Tahoma"/>
                    <w:bCs/>
                    <w:sz w:val="22"/>
                    <w:szCs w:val="22"/>
                    <w:lang w:eastAsia="en-US"/>
                  </w:rPr>
                  <w:t>/INFOEM/IP/RR/2018</w:t>
                </w:r>
              </w:p>
            </w:tc>
          </w:tr>
          <w:tr w:rsidR="00BA0CE7" w14:paraId="504D3EFA" w14:textId="77777777" w:rsidTr="00753ABF">
            <w:trPr>
              <w:gridBefore w:val="1"/>
              <w:gridAfter w:val="1"/>
              <w:wBefore w:w="572" w:type="dxa"/>
              <w:wAfter w:w="142" w:type="dxa"/>
              <w:trHeight w:val="138"/>
            </w:trPr>
            <w:tc>
              <w:tcPr>
                <w:tcW w:w="2552" w:type="dxa"/>
              </w:tcPr>
              <w:p w14:paraId="504D3EF8" w14:textId="77777777" w:rsidR="00BA0CE7" w:rsidRPr="00026EBB" w:rsidRDefault="00BA0CE7"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504D3EF9" w14:textId="77777777" w:rsidR="00BA0CE7" w:rsidRPr="00026EBB" w:rsidRDefault="00BA0CE7"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BA0CE7" w14:paraId="504D3EFD" w14:textId="77777777" w:rsidTr="00753ABF">
            <w:trPr>
              <w:trHeight w:val="283"/>
            </w:trPr>
            <w:tc>
              <w:tcPr>
                <w:tcW w:w="3124" w:type="dxa"/>
                <w:gridSpan w:val="2"/>
              </w:tcPr>
              <w:p w14:paraId="504D3EFB" w14:textId="77777777" w:rsidR="00BA0CE7" w:rsidRPr="00026EBB" w:rsidRDefault="00BA0CE7"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504D3EFC" w14:textId="77777777" w:rsidR="00BA0CE7" w:rsidRPr="00026EBB" w:rsidRDefault="00BA0CE7"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04D3EFE" w14:textId="77777777" w:rsidR="00BA0CE7" w:rsidRPr="005C106F" w:rsidRDefault="00BA0CE7" w:rsidP="005743D2">
          <w:pPr>
            <w:tabs>
              <w:tab w:val="right" w:pos="8838"/>
            </w:tabs>
            <w:ind w:left="-28"/>
            <w:jc w:val="both"/>
            <w:rPr>
              <w:rFonts w:ascii="Arial" w:eastAsia="Calibri" w:hAnsi="Arial" w:cs="Arial"/>
              <w:b/>
              <w:sz w:val="22"/>
              <w:szCs w:val="22"/>
              <w:lang w:eastAsia="en-US"/>
            </w:rPr>
          </w:pPr>
        </w:p>
      </w:tc>
    </w:tr>
  </w:tbl>
  <w:p w14:paraId="504D3F00" w14:textId="77777777" w:rsidR="00BA0CE7" w:rsidRPr="00443C6B" w:rsidRDefault="00BA0CE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BA0CE7" w:rsidRPr="005C106F" w14:paraId="504D3F05" w14:textId="77777777" w:rsidTr="003B165A">
      <w:trPr>
        <w:trHeight w:val="1435"/>
      </w:trPr>
      <w:tc>
        <w:tcPr>
          <w:tcW w:w="2835" w:type="dxa"/>
          <w:shd w:val="clear" w:color="auto" w:fill="auto"/>
        </w:tcPr>
        <w:p w14:paraId="504D3F03" w14:textId="77777777" w:rsidR="00BA0CE7" w:rsidRPr="005C106F" w:rsidRDefault="00BA0CE7" w:rsidP="00DB7E5F">
          <w:pPr>
            <w:tabs>
              <w:tab w:val="right" w:pos="4273"/>
            </w:tabs>
            <w:rPr>
              <w:rFonts w:ascii="Garamond" w:eastAsia="Calibri" w:hAnsi="Garamond"/>
              <w:sz w:val="16"/>
              <w:szCs w:val="16"/>
              <w:lang w:eastAsia="en-US"/>
            </w:rPr>
          </w:pPr>
        </w:p>
      </w:tc>
      <w:tc>
        <w:tcPr>
          <w:tcW w:w="6733" w:type="dxa"/>
          <w:shd w:val="clear" w:color="auto" w:fill="auto"/>
        </w:tcPr>
        <w:p w14:paraId="504D3F04" w14:textId="77777777" w:rsidR="00BA0CE7" w:rsidRPr="005C106F" w:rsidRDefault="00BA0CE7" w:rsidP="00DB7E5F">
          <w:pPr>
            <w:tabs>
              <w:tab w:val="right" w:pos="8838"/>
            </w:tabs>
            <w:ind w:left="-28"/>
            <w:jc w:val="both"/>
            <w:rPr>
              <w:rFonts w:ascii="Arial" w:eastAsia="Calibri" w:hAnsi="Arial" w:cs="Arial"/>
              <w:b/>
              <w:sz w:val="22"/>
              <w:szCs w:val="22"/>
              <w:lang w:eastAsia="en-US"/>
            </w:rPr>
          </w:pPr>
        </w:p>
      </w:tc>
    </w:tr>
  </w:tbl>
  <w:p w14:paraId="504D3F06" w14:textId="77777777" w:rsidR="00BA0CE7" w:rsidRDefault="00BA0CE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4D6649"/>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124EFC"/>
    <w:multiLevelType w:val="hybridMultilevel"/>
    <w:tmpl w:val="9B5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259B5C57"/>
    <w:multiLevelType w:val="hybridMultilevel"/>
    <w:tmpl w:val="8E92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1931CD"/>
    <w:multiLevelType w:val="hybridMultilevel"/>
    <w:tmpl w:val="74B01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426728D"/>
    <w:multiLevelType w:val="hybridMultilevel"/>
    <w:tmpl w:val="ACDCE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D2239C6"/>
    <w:multiLevelType w:val="hybridMultilevel"/>
    <w:tmpl w:val="306E33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FA4368"/>
    <w:multiLevelType w:val="hybridMultilevel"/>
    <w:tmpl w:val="145E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8D2C71"/>
    <w:multiLevelType w:val="hybridMultilevel"/>
    <w:tmpl w:val="3AC4D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1"/>
  </w:num>
  <w:num w:numId="2">
    <w:abstractNumId w:val="0"/>
  </w:num>
  <w:num w:numId="3">
    <w:abstractNumId w:val="5"/>
  </w:num>
  <w:num w:numId="4">
    <w:abstractNumId w:val="39"/>
  </w:num>
  <w:num w:numId="5">
    <w:abstractNumId w:val="11"/>
  </w:num>
  <w:num w:numId="6">
    <w:abstractNumId w:val="38"/>
  </w:num>
  <w:num w:numId="7">
    <w:abstractNumId w:val="8"/>
  </w:num>
  <w:num w:numId="8">
    <w:abstractNumId w:val="34"/>
  </w:num>
  <w:num w:numId="9">
    <w:abstractNumId w:val="17"/>
  </w:num>
  <w:num w:numId="10">
    <w:abstractNumId w:val="1"/>
  </w:num>
  <w:num w:numId="11">
    <w:abstractNumId w:val="16"/>
  </w:num>
  <w:num w:numId="12">
    <w:abstractNumId w:val="21"/>
  </w:num>
  <w:num w:numId="13">
    <w:abstractNumId w:val="12"/>
  </w:num>
  <w:num w:numId="14">
    <w:abstractNumId w:val="13"/>
  </w:num>
  <w:num w:numId="15">
    <w:abstractNumId w:val="14"/>
  </w:num>
  <w:num w:numId="16">
    <w:abstractNumId w:val="28"/>
  </w:num>
  <w:num w:numId="17">
    <w:abstractNumId w:val="18"/>
  </w:num>
  <w:num w:numId="18">
    <w:abstractNumId w:val="20"/>
  </w:num>
  <w:num w:numId="19">
    <w:abstractNumId w:val="32"/>
  </w:num>
  <w:num w:numId="20">
    <w:abstractNumId w:val="30"/>
  </w:num>
  <w:num w:numId="21">
    <w:abstractNumId w:val="26"/>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3"/>
  </w:num>
  <w:num w:numId="25">
    <w:abstractNumId w:val="6"/>
  </w:num>
  <w:num w:numId="26">
    <w:abstractNumId w:val="22"/>
  </w:num>
  <w:num w:numId="27">
    <w:abstractNumId w:val="3"/>
  </w:num>
  <w:num w:numId="28">
    <w:abstractNumId w:val="19"/>
  </w:num>
  <w:num w:numId="29">
    <w:abstractNumId w:val="9"/>
  </w:num>
  <w:num w:numId="30">
    <w:abstractNumId w:val="37"/>
  </w:num>
  <w:num w:numId="31">
    <w:abstractNumId w:val="15"/>
  </w:num>
  <w:num w:numId="32">
    <w:abstractNumId w:val="31"/>
  </w:num>
  <w:num w:numId="33">
    <w:abstractNumId w:val="35"/>
  </w:num>
  <w:num w:numId="34">
    <w:abstractNumId w:val="7"/>
  </w:num>
  <w:num w:numId="35">
    <w:abstractNumId w:val="4"/>
  </w:num>
  <w:num w:numId="36">
    <w:abstractNumId w:val="10"/>
  </w:num>
  <w:num w:numId="37">
    <w:abstractNumId w:val="29"/>
  </w:num>
  <w:num w:numId="38">
    <w:abstractNumId w:val="2"/>
  </w:num>
  <w:num w:numId="39">
    <w:abstractNumId w:val="40"/>
  </w:num>
  <w:num w:numId="40">
    <w:abstractNumId w:val="25"/>
  </w:num>
  <w:num w:numId="41">
    <w:abstractNumId w:val="27"/>
  </w:num>
  <w:num w:numId="4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41C5"/>
    <w:rsid w:val="0002463D"/>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91753"/>
    <w:rsid w:val="00094124"/>
    <w:rsid w:val="00097211"/>
    <w:rsid w:val="00097753"/>
    <w:rsid w:val="000A20A4"/>
    <w:rsid w:val="000A238F"/>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D02A0"/>
    <w:rsid w:val="000D0B08"/>
    <w:rsid w:val="000D5918"/>
    <w:rsid w:val="000E0BEA"/>
    <w:rsid w:val="000E67E4"/>
    <w:rsid w:val="000F239A"/>
    <w:rsid w:val="000F24C8"/>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2817"/>
    <w:rsid w:val="001133D5"/>
    <w:rsid w:val="00114068"/>
    <w:rsid w:val="001150E9"/>
    <w:rsid w:val="00127757"/>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CCE"/>
    <w:rsid w:val="0016310B"/>
    <w:rsid w:val="00165891"/>
    <w:rsid w:val="00167281"/>
    <w:rsid w:val="00170545"/>
    <w:rsid w:val="00171ADD"/>
    <w:rsid w:val="00173688"/>
    <w:rsid w:val="0017459B"/>
    <w:rsid w:val="00180568"/>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D0086"/>
    <w:rsid w:val="001D0094"/>
    <w:rsid w:val="001D3ABF"/>
    <w:rsid w:val="001D7012"/>
    <w:rsid w:val="001D7BD2"/>
    <w:rsid w:val="001E2A4D"/>
    <w:rsid w:val="001E3BA6"/>
    <w:rsid w:val="001E53C2"/>
    <w:rsid w:val="001F0E9C"/>
    <w:rsid w:val="001F1540"/>
    <w:rsid w:val="001F652C"/>
    <w:rsid w:val="001F739F"/>
    <w:rsid w:val="001F78D9"/>
    <w:rsid w:val="00202DB8"/>
    <w:rsid w:val="00203535"/>
    <w:rsid w:val="00206F55"/>
    <w:rsid w:val="00207736"/>
    <w:rsid w:val="00212460"/>
    <w:rsid w:val="00215D0D"/>
    <w:rsid w:val="00217AEF"/>
    <w:rsid w:val="00221EC9"/>
    <w:rsid w:val="00223ECD"/>
    <w:rsid w:val="002241A6"/>
    <w:rsid w:val="002241E8"/>
    <w:rsid w:val="00224774"/>
    <w:rsid w:val="002247B0"/>
    <w:rsid w:val="00224F7A"/>
    <w:rsid w:val="00225152"/>
    <w:rsid w:val="00226709"/>
    <w:rsid w:val="00230E81"/>
    <w:rsid w:val="00232673"/>
    <w:rsid w:val="00236863"/>
    <w:rsid w:val="00237C1F"/>
    <w:rsid w:val="00237D0D"/>
    <w:rsid w:val="00240764"/>
    <w:rsid w:val="002433A4"/>
    <w:rsid w:val="002435DC"/>
    <w:rsid w:val="00245A7B"/>
    <w:rsid w:val="002477F2"/>
    <w:rsid w:val="00247B17"/>
    <w:rsid w:val="00250389"/>
    <w:rsid w:val="00252669"/>
    <w:rsid w:val="00254209"/>
    <w:rsid w:val="00254288"/>
    <w:rsid w:val="0025469C"/>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425F"/>
    <w:rsid w:val="002B46D4"/>
    <w:rsid w:val="002B54CF"/>
    <w:rsid w:val="002B6436"/>
    <w:rsid w:val="002C5695"/>
    <w:rsid w:val="002D1BE4"/>
    <w:rsid w:val="002D263D"/>
    <w:rsid w:val="002D5DDD"/>
    <w:rsid w:val="002E12B1"/>
    <w:rsid w:val="002E2047"/>
    <w:rsid w:val="002E5015"/>
    <w:rsid w:val="002E6811"/>
    <w:rsid w:val="002E7ACF"/>
    <w:rsid w:val="002F0CE9"/>
    <w:rsid w:val="002F199F"/>
    <w:rsid w:val="002F3BD0"/>
    <w:rsid w:val="002F5B6A"/>
    <w:rsid w:val="00300A0B"/>
    <w:rsid w:val="00301F46"/>
    <w:rsid w:val="00303CAD"/>
    <w:rsid w:val="00306418"/>
    <w:rsid w:val="003070FA"/>
    <w:rsid w:val="003100F3"/>
    <w:rsid w:val="00310C11"/>
    <w:rsid w:val="003130CA"/>
    <w:rsid w:val="00315492"/>
    <w:rsid w:val="00316600"/>
    <w:rsid w:val="003172EC"/>
    <w:rsid w:val="003201BA"/>
    <w:rsid w:val="00321439"/>
    <w:rsid w:val="0032170B"/>
    <w:rsid w:val="00323325"/>
    <w:rsid w:val="003243B0"/>
    <w:rsid w:val="00324AB4"/>
    <w:rsid w:val="00325EC0"/>
    <w:rsid w:val="003340EC"/>
    <w:rsid w:val="003350FF"/>
    <w:rsid w:val="0034057C"/>
    <w:rsid w:val="00350142"/>
    <w:rsid w:val="00353B6D"/>
    <w:rsid w:val="00354920"/>
    <w:rsid w:val="00355DC6"/>
    <w:rsid w:val="003604D7"/>
    <w:rsid w:val="0036351E"/>
    <w:rsid w:val="00364521"/>
    <w:rsid w:val="00365026"/>
    <w:rsid w:val="00367F82"/>
    <w:rsid w:val="0037045D"/>
    <w:rsid w:val="003738D2"/>
    <w:rsid w:val="003756AF"/>
    <w:rsid w:val="00375815"/>
    <w:rsid w:val="00380441"/>
    <w:rsid w:val="003808CC"/>
    <w:rsid w:val="00381D7F"/>
    <w:rsid w:val="00382696"/>
    <w:rsid w:val="0038438A"/>
    <w:rsid w:val="00385C6B"/>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6934"/>
    <w:rsid w:val="003C6EAE"/>
    <w:rsid w:val="003C7287"/>
    <w:rsid w:val="003C74F9"/>
    <w:rsid w:val="003C7FD0"/>
    <w:rsid w:val="003D0268"/>
    <w:rsid w:val="003D1A43"/>
    <w:rsid w:val="003D1A64"/>
    <w:rsid w:val="003D5A22"/>
    <w:rsid w:val="003E13A6"/>
    <w:rsid w:val="003E1F86"/>
    <w:rsid w:val="003E31E5"/>
    <w:rsid w:val="003E32ED"/>
    <w:rsid w:val="003E3A39"/>
    <w:rsid w:val="003E3CBF"/>
    <w:rsid w:val="003E58C9"/>
    <w:rsid w:val="003F131E"/>
    <w:rsid w:val="003F578D"/>
    <w:rsid w:val="003F650B"/>
    <w:rsid w:val="003F67B8"/>
    <w:rsid w:val="003F6E2E"/>
    <w:rsid w:val="004004E9"/>
    <w:rsid w:val="00400FDE"/>
    <w:rsid w:val="00402595"/>
    <w:rsid w:val="004052C5"/>
    <w:rsid w:val="004100AA"/>
    <w:rsid w:val="00412203"/>
    <w:rsid w:val="0041563A"/>
    <w:rsid w:val="00415C2A"/>
    <w:rsid w:val="00417929"/>
    <w:rsid w:val="00417DE3"/>
    <w:rsid w:val="00420B07"/>
    <w:rsid w:val="00420D57"/>
    <w:rsid w:val="00422869"/>
    <w:rsid w:val="00426448"/>
    <w:rsid w:val="0043257A"/>
    <w:rsid w:val="00436FD3"/>
    <w:rsid w:val="004406CF"/>
    <w:rsid w:val="004409B7"/>
    <w:rsid w:val="00441804"/>
    <w:rsid w:val="004435B4"/>
    <w:rsid w:val="0045066C"/>
    <w:rsid w:val="0045478C"/>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19E"/>
    <w:rsid w:val="00485EC7"/>
    <w:rsid w:val="004860BD"/>
    <w:rsid w:val="00487430"/>
    <w:rsid w:val="00492DCA"/>
    <w:rsid w:val="004A038C"/>
    <w:rsid w:val="004A0A7B"/>
    <w:rsid w:val="004A0BB0"/>
    <w:rsid w:val="004A26CD"/>
    <w:rsid w:val="004A3584"/>
    <w:rsid w:val="004A4D3B"/>
    <w:rsid w:val="004A5121"/>
    <w:rsid w:val="004A577A"/>
    <w:rsid w:val="004A74B3"/>
    <w:rsid w:val="004A7990"/>
    <w:rsid w:val="004B017A"/>
    <w:rsid w:val="004B1796"/>
    <w:rsid w:val="004B4D49"/>
    <w:rsid w:val="004B591D"/>
    <w:rsid w:val="004B6A23"/>
    <w:rsid w:val="004B7070"/>
    <w:rsid w:val="004B7542"/>
    <w:rsid w:val="004C3363"/>
    <w:rsid w:val="004C4ACC"/>
    <w:rsid w:val="004C7E83"/>
    <w:rsid w:val="004D5DB3"/>
    <w:rsid w:val="004D65B7"/>
    <w:rsid w:val="004E345F"/>
    <w:rsid w:val="004E41C7"/>
    <w:rsid w:val="004F1F98"/>
    <w:rsid w:val="004F2D88"/>
    <w:rsid w:val="004F41A2"/>
    <w:rsid w:val="00502664"/>
    <w:rsid w:val="0050449E"/>
    <w:rsid w:val="005070C3"/>
    <w:rsid w:val="005124DC"/>
    <w:rsid w:val="00514036"/>
    <w:rsid w:val="00520EE4"/>
    <w:rsid w:val="005220BE"/>
    <w:rsid w:val="00534975"/>
    <w:rsid w:val="00542D5F"/>
    <w:rsid w:val="005435DE"/>
    <w:rsid w:val="00544C28"/>
    <w:rsid w:val="00546BAE"/>
    <w:rsid w:val="00551964"/>
    <w:rsid w:val="00552EBD"/>
    <w:rsid w:val="00553827"/>
    <w:rsid w:val="00555F71"/>
    <w:rsid w:val="005613B8"/>
    <w:rsid w:val="0057338D"/>
    <w:rsid w:val="005740F6"/>
    <w:rsid w:val="005743D2"/>
    <w:rsid w:val="00575D47"/>
    <w:rsid w:val="00575DE3"/>
    <w:rsid w:val="00576C93"/>
    <w:rsid w:val="00576F74"/>
    <w:rsid w:val="005802BD"/>
    <w:rsid w:val="00586FA8"/>
    <w:rsid w:val="00587F23"/>
    <w:rsid w:val="00591E3A"/>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DA6"/>
    <w:rsid w:val="005D1427"/>
    <w:rsid w:val="005D2B62"/>
    <w:rsid w:val="005D49C8"/>
    <w:rsid w:val="005D5607"/>
    <w:rsid w:val="005E1D9A"/>
    <w:rsid w:val="005E37E9"/>
    <w:rsid w:val="005E3922"/>
    <w:rsid w:val="005F03DB"/>
    <w:rsid w:val="005F1701"/>
    <w:rsid w:val="005F5BC9"/>
    <w:rsid w:val="00603A46"/>
    <w:rsid w:val="00605414"/>
    <w:rsid w:val="00611A49"/>
    <w:rsid w:val="00613017"/>
    <w:rsid w:val="00613A54"/>
    <w:rsid w:val="006155F8"/>
    <w:rsid w:val="00616189"/>
    <w:rsid w:val="00621760"/>
    <w:rsid w:val="006217BB"/>
    <w:rsid w:val="00623A31"/>
    <w:rsid w:val="00625BD5"/>
    <w:rsid w:val="00625CAE"/>
    <w:rsid w:val="00625DFB"/>
    <w:rsid w:val="00634777"/>
    <w:rsid w:val="00634CEB"/>
    <w:rsid w:val="00637179"/>
    <w:rsid w:val="00642893"/>
    <w:rsid w:val="00646100"/>
    <w:rsid w:val="006476CA"/>
    <w:rsid w:val="006552AE"/>
    <w:rsid w:val="00655773"/>
    <w:rsid w:val="006563CA"/>
    <w:rsid w:val="006578FC"/>
    <w:rsid w:val="006608AB"/>
    <w:rsid w:val="00660DBF"/>
    <w:rsid w:val="00664587"/>
    <w:rsid w:val="00666F25"/>
    <w:rsid w:val="00667C1C"/>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3A39"/>
    <w:rsid w:val="006D522C"/>
    <w:rsid w:val="006D56AA"/>
    <w:rsid w:val="006D7795"/>
    <w:rsid w:val="006D7ACB"/>
    <w:rsid w:val="006E00EF"/>
    <w:rsid w:val="006E1A7A"/>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28E9"/>
    <w:rsid w:val="0071645E"/>
    <w:rsid w:val="007229A1"/>
    <w:rsid w:val="00722DA9"/>
    <w:rsid w:val="007235AA"/>
    <w:rsid w:val="00724858"/>
    <w:rsid w:val="00732289"/>
    <w:rsid w:val="00732EAF"/>
    <w:rsid w:val="00735915"/>
    <w:rsid w:val="00735C21"/>
    <w:rsid w:val="0073614A"/>
    <w:rsid w:val="00736FF2"/>
    <w:rsid w:val="00740C8C"/>
    <w:rsid w:val="00741AC4"/>
    <w:rsid w:val="0074285B"/>
    <w:rsid w:val="00744E0C"/>
    <w:rsid w:val="00745D0A"/>
    <w:rsid w:val="007515BC"/>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3800"/>
    <w:rsid w:val="007C51C9"/>
    <w:rsid w:val="007C6E6C"/>
    <w:rsid w:val="007C7EB6"/>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1054F"/>
    <w:rsid w:val="0081283F"/>
    <w:rsid w:val="00813AA1"/>
    <w:rsid w:val="0081480A"/>
    <w:rsid w:val="008202EB"/>
    <w:rsid w:val="008207DD"/>
    <w:rsid w:val="008240D3"/>
    <w:rsid w:val="00824BC1"/>
    <w:rsid w:val="00826C09"/>
    <w:rsid w:val="00827F88"/>
    <w:rsid w:val="0083049D"/>
    <w:rsid w:val="008336A5"/>
    <w:rsid w:val="00835474"/>
    <w:rsid w:val="008373C0"/>
    <w:rsid w:val="0084145F"/>
    <w:rsid w:val="00841DA2"/>
    <w:rsid w:val="00844A2F"/>
    <w:rsid w:val="008458F6"/>
    <w:rsid w:val="00845AED"/>
    <w:rsid w:val="0084708E"/>
    <w:rsid w:val="00851AE4"/>
    <w:rsid w:val="0085598D"/>
    <w:rsid w:val="00855C21"/>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2C41"/>
    <w:rsid w:val="008D2C4C"/>
    <w:rsid w:val="008D366D"/>
    <w:rsid w:val="008D5FF7"/>
    <w:rsid w:val="008D7E0D"/>
    <w:rsid w:val="008D7EDB"/>
    <w:rsid w:val="008E14AF"/>
    <w:rsid w:val="008E1829"/>
    <w:rsid w:val="008E2327"/>
    <w:rsid w:val="008E5077"/>
    <w:rsid w:val="008E64F0"/>
    <w:rsid w:val="008E6FF3"/>
    <w:rsid w:val="008E7B05"/>
    <w:rsid w:val="008F18ED"/>
    <w:rsid w:val="008F3EA1"/>
    <w:rsid w:val="008F46C2"/>
    <w:rsid w:val="009001FC"/>
    <w:rsid w:val="009020A8"/>
    <w:rsid w:val="00903D37"/>
    <w:rsid w:val="0091023A"/>
    <w:rsid w:val="0091055D"/>
    <w:rsid w:val="00914C61"/>
    <w:rsid w:val="00916F03"/>
    <w:rsid w:val="00917D6F"/>
    <w:rsid w:val="00921B1A"/>
    <w:rsid w:val="00921DDA"/>
    <w:rsid w:val="0092600D"/>
    <w:rsid w:val="00927D70"/>
    <w:rsid w:val="00927D80"/>
    <w:rsid w:val="0093039D"/>
    <w:rsid w:val="00931E4F"/>
    <w:rsid w:val="0093364D"/>
    <w:rsid w:val="00934693"/>
    <w:rsid w:val="00936574"/>
    <w:rsid w:val="00943BCE"/>
    <w:rsid w:val="00955268"/>
    <w:rsid w:val="0095568C"/>
    <w:rsid w:val="00956793"/>
    <w:rsid w:val="009570C0"/>
    <w:rsid w:val="00960346"/>
    <w:rsid w:val="009617D3"/>
    <w:rsid w:val="0096463B"/>
    <w:rsid w:val="0096693C"/>
    <w:rsid w:val="00967869"/>
    <w:rsid w:val="00971F54"/>
    <w:rsid w:val="009725C5"/>
    <w:rsid w:val="00973F40"/>
    <w:rsid w:val="00973FDF"/>
    <w:rsid w:val="00975569"/>
    <w:rsid w:val="00975FC1"/>
    <w:rsid w:val="00976201"/>
    <w:rsid w:val="00983AA1"/>
    <w:rsid w:val="009849EF"/>
    <w:rsid w:val="00985849"/>
    <w:rsid w:val="00986DB7"/>
    <w:rsid w:val="0098795A"/>
    <w:rsid w:val="0099200F"/>
    <w:rsid w:val="00992DBD"/>
    <w:rsid w:val="009934CF"/>
    <w:rsid w:val="009A0C8C"/>
    <w:rsid w:val="009A0D75"/>
    <w:rsid w:val="009A261A"/>
    <w:rsid w:val="009A347A"/>
    <w:rsid w:val="009A521D"/>
    <w:rsid w:val="009A620E"/>
    <w:rsid w:val="009B548D"/>
    <w:rsid w:val="009B5F8C"/>
    <w:rsid w:val="009B6A6F"/>
    <w:rsid w:val="009C10B3"/>
    <w:rsid w:val="009C1AFE"/>
    <w:rsid w:val="009C4081"/>
    <w:rsid w:val="009C5F24"/>
    <w:rsid w:val="009D048B"/>
    <w:rsid w:val="009D0858"/>
    <w:rsid w:val="009D1681"/>
    <w:rsid w:val="009D4DD5"/>
    <w:rsid w:val="009D69C6"/>
    <w:rsid w:val="009E0686"/>
    <w:rsid w:val="009E2EDB"/>
    <w:rsid w:val="009E5419"/>
    <w:rsid w:val="009E5A6E"/>
    <w:rsid w:val="009F46DC"/>
    <w:rsid w:val="009F67B2"/>
    <w:rsid w:val="009F714F"/>
    <w:rsid w:val="00A01C00"/>
    <w:rsid w:val="00A0439D"/>
    <w:rsid w:val="00A105D2"/>
    <w:rsid w:val="00A112F7"/>
    <w:rsid w:val="00A11CAD"/>
    <w:rsid w:val="00A1206F"/>
    <w:rsid w:val="00A13AA9"/>
    <w:rsid w:val="00A143CD"/>
    <w:rsid w:val="00A1620D"/>
    <w:rsid w:val="00A16AC0"/>
    <w:rsid w:val="00A23D31"/>
    <w:rsid w:val="00A24C9B"/>
    <w:rsid w:val="00A27D2B"/>
    <w:rsid w:val="00A301A7"/>
    <w:rsid w:val="00A30C34"/>
    <w:rsid w:val="00A30FD3"/>
    <w:rsid w:val="00A35E2F"/>
    <w:rsid w:val="00A35EFA"/>
    <w:rsid w:val="00A37891"/>
    <w:rsid w:val="00A40A51"/>
    <w:rsid w:val="00A47916"/>
    <w:rsid w:val="00A50EAF"/>
    <w:rsid w:val="00A50FAD"/>
    <w:rsid w:val="00A536DA"/>
    <w:rsid w:val="00A55625"/>
    <w:rsid w:val="00A558CA"/>
    <w:rsid w:val="00A56159"/>
    <w:rsid w:val="00A56C76"/>
    <w:rsid w:val="00A571CD"/>
    <w:rsid w:val="00A57C3D"/>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C6BBF"/>
    <w:rsid w:val="00AD0D24"/>
    <w:rsid w:val="00AD1923"/>
    <w:rsid w:val="00AD2611"/>
    <w:rsid w:val="00AD29FD"/>
    <w:rsid w:val="00AD3AC5"/>
    <w:rsid w:val="00AD3D57"/>
    <w:rsid w:val="00AD7301"/>
    <w:rsid w:val="00AE47BF"/>
    <w:rsid w:val="00AF3218"/>
    <w:rsid w:val="00AF34D0"/>
    <w:rsid w:val="00AF6432"/>
    <w:rsid w:val="00AF79BD"/>
    <w:rsid w:val="00B01BE6"/>
    <w:rsid w:val="00B04421"/>
    <w:rsid w:val="00B07F12"/>
    <w:rsid w:val="00B1415B"/>
    <w:rsid w:val="00B15278"/>
    <w:rsid w:val="00B21BEE"/>
    <w:rsid w:val="00B234EC"/>
    <w:rsid w:val="00B274AE"/>
    <w:rsid w:val="00B274BF"/>
    <w:rsid w:val="00B31222"/>
    <w:rsid w:val="00B334E9"/>
    <w:rsid w:val="00B35682"/>
    <w:rsid w:val="00B37CF8"/>
    <w:rsid w:val="00B42E81"/>
    <w:rsid w:val="00B4329D"/>
    <w:rsid w:val="00B443F5"/>
    <w:rsid w:val="00B517D5"/>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B375D"/>
    <w:rsid w:val="00BB49A0"/>
    <w:rsid w:val="00BB515F"/>
    <w:rsid w:val="00BC1085"/>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3381"/>
    <w:rsid w:val="00C07852"/>
    <w:rsid w:val="00C105B6"/>
    <w:rsid w:val="00C105BE"/>
    <w:rsid w:val="00C10649"/>
    <w:rsid w:val="00C10FCF"/>
    <w:rsid w:val="00C13F61"/>
    <w:rsid w:val="00C16B4B"/>
    <w:rsid w:val="00C17427"/>
    <w:rsid w:val="00C20C00"/>
    <w:rsid w:val="00C210FD"/>
    <w:rsid w:val="00C21EB2"/>
    <w:rsid w:val="00C22901"/>
    <w:rsid w:val="00C22F6B"/>
    <w:rsid w:val="00C25238"/>
    <w:rsid w:val="00C253EA"/>
    <w:rsid w:val="00C305F2"/>
    <w:rsid w:val="00C3345C"/>
    <w:rsid w:val="00C3396A"/>
    <w:rsid w:val="00C33B8D"/>
    <w:rsid w:val="00C35258"/>
    <w:rsid w:val="00C407E5"/>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1961"/>
    <w:rsid w:val="00C83C1D"/>
    <w:rsid w:val="00C901BB"/>
    <w:rsid w:val="00C90CD3"/>
    <w:rsid w:val="00C92552"/>
    <w:rsid w:val="00C93F1B"/>
    <w:rsid w:val="00C976D1"/>
    <w:rsid w:val="00CA71D4"/>
    <w:rsid w:val="00CB4844"/>
    <w:rsid w:val="00CB5D29"/>
    <w:rsid w:val="00CB675A"/>
    <w:rsid w:val="00CB68B1"/>
    <w:rsid w:val="00CB782B"/>
    <w:rsid w:val="00CC0529"/>
    <w:rsid w:val="00CC0E77"/>
    <w:rsid w:val="00CC2092"/>
    <w:rsid w:val="00CC5E76"/>
    <w:rsid w:val="00CC7B01"/>
    <w:rsid w:val="00CD3A5D"/>
    <w:rsid w:val="00CD5FD4"/>
    <w:rsid w:val="00CE0DCE"/>
    <w:rsid w:val="00CE1BC9"/>
    <w:rsid w:val="00CE33C1"/>
    <w:rsid w:val="00CE4DD6"/>
    <w:rsid w:val="00CE5F04"/>
    <w:rsid w:val="00CE76FF"/>
    <w:rsid w:val="00CF204F"/>
    <w:rsid w:val="00CF4012"/>
    <w:rsid w:val="00CF4515"/>
    <w:rsid w:val="00CF5C25"/>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1CF9"/>
    <w:rsid w:val="00D75FF9"/>
    <w:rsid w:val="00D80F9D"/>
    <w:rsid w:val="00D81BAE"/>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7BA0"/>
    <w:rsid w:val="00DB0920"/>
    <w:rsid w:val="00DB469A"/>
    <w:rsid w:val="00DB52C3"/>
    <w:rsid w:val="00DB5DA3"/>
    <w:rsid w:val="00DB7E5F"/>
    <w:rsid w:val="00DC10B0"/>
    <w:rsid w:val="00DC1594"/>
    <w:rsid w:val="00DC4BCD"/>
    <w:rsid w:val="00DC5AF4"/>
    <w:rsid w:val="00DC6961"/>
    <w:rsid w:val="00DC6B8A"/>
    <w:rsid w:val="00DD1107"/>
    <w:rsid w:val="00DD178F"/>
    <w:rsid w:val="00DD1FE4"/>
    <w:rsid w:val="00DD53DC"/>
    <w:rsid w:val="00DE2966"/>
    <w:rsid w:val="00DE4107"/>
    <w:rsid w:val="00DE6AB6"/>
    <w:rsid w:val="00DF0B5E"/>
    <w:rsid w:val="00DF0ED5"/>
    <w:rsid w:val="00DF72D9"/>
    <w:rsid w:val="00DF7EC8"/>
    <w:rsid w:val="00E028ED"/>
    <w:rsid w:val="00E04A38"/>
    <w:rsid w:val="00E104F6"/>
    <w:rsid w:val="00E10748"/>
    <w:rsid w:val="00E12F57"/>
    <w:rsid w:val="00E14282"/>
    <w:rsid w:val="00E24D87"/>
    <w:rsid w:val="00E27DDF"/>
    <w:rsid w:val="00E27E01"/>
    <w:rsid w:val="00E30A90"/>
    <w:rsid w:val="00E32DBA"/>
    <w:rsid w:val="00E350F4"/>
    <w:rsid w:val="00E360D1"/>
    <w:rsid w:val="00E42ED4"/>
    <w:rsid w:val="00E43469"/>
    <w:rsid w:val="00E445DA"/>
    <w:rsid w:val="00E45379"/>
    <w:rsid w:val="00E46195"/>
    <w:rsid w:val="00E50B22"/>
    <w:rsid w:val="00E51E18"/>
    <w:rsid w:val="00E533BD"/>
    <w:rsid w:val="00E53706"/>
    <w:rsid w:val="00E54FC8"/>
    <w:rsid w:val="00E573C6"/>
    <w:rsid w:val="00E57CE2"/>
    <w:rsid w:val="00E617BD"/>
    <w:rsid w:val="00E70503"/>
    <w:rsid w:val="00E705B4"/>
    <w:rsid w:val="00E72967"/>
    <w:rsid w:val="00E8155D"/>
    <w:rsid w:val="00E84B29"/>
    <w:rsid w:val="00E86361"/>
    <w:rsid w:val="00E90C37"/>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5F2E"/>
    <w:rsid w:val="00EF3750"/>
    <w:rsid w:val="00EF4A64"/>
    <w:rsid w:val="00F00407"/>
    <w:rsid w:val="00F02171"/>
    <w:rsid w:val="00F033EF"/>
    <w:rsid w:val="00F061A6"/>
    <w:rsid w:val="00F107AF"/>
    <w:rsid w:val="00F11AB3"/>
    <w:rsid w:val="00F15D77"/>
    <w:rsid w:val="00F1692B"/>
    <w:rsid w:val="00F20633"/>
    <w:rsid w:val="00F218DA"/>
    <w:rsid w:val="00F23E81"/>
    <w:rsid w:val="00F25CFE"/>
    <w:rsid w:val="00F35243"/>
    <w:rsid w:val="00F36AD0"/>
    <w:rsid w:val="00F36DFE"/>
    <w:rsid w:val="00F400D7"/>
    <w:rsid w:val="00F4018F"/>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3751"/>
    <w:rsid w:val="00F75EAD"/>
    <w:rsid w:val="00F77154"/>
    <w:rsid w:val="00F80010"/>
    <w:rsid w:val="00F80F33"/>
    <w:rsid w:val="00F846D6"/>
    <w:rsid w:val="00F9173A"/>
    <w:rsid w:val="00F91800"/>
    <w:rsid w:val="00F94E99"/>
    <w:rsid w:val="00F9650A"/>
    <w:rsid w:val="00F967C7"/>
    <w:rsid w:val="00FA0437"/>
    <w:rsid w:val="00FA233F"/>
    <w:rsid w:val="00FA2E05"/>
    <w:rsid w:val="00FA31E7"/>
    <w:rsid w:val="00FA4111"/>
    <w:rsid w:val="00FA53E0"/>
    <w:rsid w:val="00FA7D57"/>
    <w:rsid w:val="00FB0008"/>
    <w:rsid w:val="00FB071C"/>
    <w:rsid w:val="00FB3EA0"/>
    <w:rsid w:val="00FB4127"/>
    <w:rsid w:val="00FB55F4"/>
    <w:rsid w:val="00FB574B"/>
    <w:rsid w:val="00FB5FC7"/>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D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pvt.edomex.gob.mx/acerca_upv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solicitud/downloadAttach/599992.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aimex.org.mx/saimex/solicitud/downloadAttach/599992.page" TargetMode="External"/><Relationship Id="rId4" Type="http://schemas.microsoft.com/office/2007/relationships/stylesWithEffects" Target="stylesWithEffects.xml"/><Relationship Id="rId9" Type="http://schemas.openxmlformats.org/officeDocument/2006/relationships/hyperlink" Target="https://www.saimex.org.mx/saimex/solicitud/downloadAttach/599992.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2E4C-5F93-4780-A4A6-C791CA17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4877</Words>
  <Characters>26826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Ivan</cp:lastModifiedBy>
  <cp:revision>4</cp:revision>
  <cp:lastPrinted>2019-01-21T17:58:00Z</cp:lastPrinted>
  <dcterms:created xsi:type="dcterms:W3CDTF">2019-01-18T18:35:00Z</dcterms:created>
  <dcterms:modified xsi:type="dcterms:W3CDTF">2019-02-08T04:54:00Z</dcterms:modified>
</cp:coreProperties>
</file>